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B5A9" w14:textId="00AFF4FB" w:rsidR="007C75AE" w:rsidRPr="00234C16" w:rsidRDefault="007C75AE"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6"/>
          <w:szCs w:val="26"/>
        </w:rPr>
      </w:pPr>
      <w:r w:rsidRPr="00234C16">
        <w:rPr>
          <w:rFonts w:ascii="Helvetica Neue" w:hAnsi="Helvetica Neue" w:cs="Helvetica Neue"/>
          <w:b/>
          <w:bCs/>
          <w:color w:val="000000"/>
          <w:sz w:val="26"/>
          <w:szCs w:val="26"/>
        </w:rPr>
        <w:t>Jaarplan 2022</w:t>
      </w:r>
    </w:p>
    <w:p w14:paraId="7955F9D4" w14:textId="75F98467" w:rsidR="007C75AE" w:rsidRDefault="007C75AE"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Het jaarplan voor 2022 voortvloeiend uit het jaarverslag 2021</w:t>
      </w:r>
    </w:p>
    <w:p w14:paraId="7D4E3AC6" w14:textId="139B57A8" w:rsidR="007C75AE" w:rsidRDefault="007C75AE"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97E8FAA" w14:textId="5BCF22A0" w:rsidR="00D55BE6" w:rsidRPr="00D55BE6" w:rsidRDefault="00D55BE6"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color w:val="000000"/>
          <w:sz w:val="26"/>
          <w:szCs w:val="26"/>
        </w:rPr>
      </w:pPr>
      <w:r w:rsidRPr="00D55BE6">
        <w:rPr>
          <w:rFonts w:ascii="Helvetica Neue" w:hAnsi="Helvetica Neue" w:cs="Helvetica Neue"/>
          <w:i/>
          <w:iCs/>
          <w:color w:val="000000"/>
          <w:sz w:val="26"/>
          <w:szCs w:val="26"/>
        </w:rPr>
        <w:t>Handreiking</w:t>
      </w:r>
    </w:p>
    <w:p w14:paraId="2968002C" w14:textId="7BED0184" w:rsidR="00D55BE6" w:rsidRDefault="00D55BE6"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In 2022 zal worden getracht een handreiking Taakherschikking op het gebied van de Obstetrie en Gynaecologie te realiseren. Een handreiking voor zowel pas afgestudeerde PA als ook voor ziekenhuis besturen en medische vakgroepen ter informatie hoe de PA obstetrie/gynaecologie in gezet kan worden.</w:t>
      </w:r>
    </w:p>
    <w:p w14:paraId="79801727" w14:textId="77777777" w:rsidR="00D55BE6" w:rsidRDefault="00D55BE6"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7E2760A" w14:textId="1DBBCC87" w:rsidR="007C75AE" w:rsidRPr="007C75AE" w:rsidRDefault="007C75AE"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color w:val="000000"/>
          <w:sz w:val="26"/>
          <w:szCs w:val="26"/>
        </w:rPr>
      </w:pPr>
      <w:r w:rsidRPr="007C75AE">
        <w:rPr>
          <w:rFonts w:ascii="Helvetica Neue" w:hAnsi="Helvetica Neue" w:cs="Helvetica Neue"/>
          <w:i/>
          <w:iCs/>
          <w:color w:val="000000"/>
          <w:sz w:val="26"/>
          <w:szCs w:val="26"/>
        </w:rPr>
        <w:t>Scholing</w:t>
      </w:r>
    </w:p>
    <w:p w14:paraId="2492F045" w14:textId="046A6FA4" w:rsidR="007C75AE" w:rsidRDefault="007C75AE" w:rsidP="007C75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Jaarplan 2022 scholing realiseren</w:t>
      </w:r>
    </w:p>
    <w:p w14:paraId="76DC8DBD" w14:textId="76D25C2E" w:rsidR="00C5499B" w:rsidRDefault="007C75AE" w:rsidP="007C75AE">
      <w:pPr>
        <w:rPr>
          <w:rFonts w:ascii="Helvetica Neue" w:hAnsi="Helvetica Neue" w:cs="Helvetica Neue"/>
          <w:color w:val="000000"/>
          <w:sz w:val="26"/>
          <w:szCs w:val="26"/>
        </w:rPr>
      </w:pPr>
      <w:r>
        <w:rPr>
          <w:rFonts w:ascii="Helvetica Neue" w:hAnsi="Helvetica Neue" w:cs="Helvetica Neue"/>
          <w:color w:val="000000"/>
          <w:sz w:val="26"/>
          <w:szCs w:val="26"/>
        </w:rPr>
        <w:t xml:space="preserve">Budget </w:t>
      </w:r>
      <w:r w:rsidRPr="007C75AE">
        <w:rPr>
          <w:rFonts w:ascii="Helvetica Neue" w:hAnsi="Helvetica Neue" w:cs="Helvetica Neue"/>
          <w:color w:val="000000"/>
          <w:sz w:val="26"/>
          <w:szCs w:val="26"/>
        </w:rPr>
        <w:t>scholingsgeld</w:t>
      </w:r>
      <w:r>
        <w:rPr>
          <w:rFonts w:ascii="Helvetica Neue" w:hAnsi="Helvetica Neue" w:cs="Helvetica Neue"/>
          <w:color w:val="000000"/>
          <w:sz w:val="26"/>
          <w:szCs w:val="26"/>
        </w:rPr>
        <w:t xml:space="preserve"> 2020 en 2021worden meegenomen en zal eind 2022 3000 euro bedragen</w:t>
      </w:r>
    </w:p>
    <w:p w14:paraId="7F273D81" w14:textId="1F6F742D" w:rsidR="007C75AE" w:rsidRDefault="007C75AE" w:rsidP="007C75AE">
      <w:pPr>
        <w:rPr>
          <w:rFonts w:ascii="Helvetica Neue" w:hAnsi="Helvetica Neue" w:cs="Helvetica Neue"/>
          <w:color w:val="000000"/>
          <w:sz w:val="26"/>
          <w:szCs w:val="26"/>
        </w:rPr>
      </w:pPr>
    </w:p>
    <w:p w14:paraId="11C8B4FF" w14:textId="66EA010E" w:rsidR="007C75AE" w:rsidRPr="007C75AE" w:rsidRDefault="007C75AE" w:rsidP="007C75AE">
      <w:pPr>
        <w:rPr>
          <w:rFonts w:ascii="Helvetica Neue" w:hAnsi="Helvetica Neue" w:cs="Helvetica Neue"/>
          <w:i/>
          <w:iCs/>
          <w:color w:val="000000"/>
          <w:sz w:val="26"/>
          <w:szCs w:val="26"/>
        </w:rPr>
      </w:pPr>
      <w:r w:rsidRPr="007C75AE">
        <w:rPr>
          <w:rFonts w:ascii="Helvetica Neue" w:hAnsi="Helvetica Neue" w:cs="Helvetica Neue"/>
          <w:i/>
          <w:iCs/>
          <w:color w:val="000000"/>
          <w:sz w:val="26"/>
          <w:szCs w:val="26"/>
        </w:rPr>
        <w:t>Professionalisering Vakgroep</w:t>
      </w:r>
    </w:p>
    <w:p w14:paraId="37932E2C" w14:textId="2061D242" w:rsidR="007C75AE" w:rsidRDefault="007C75AE" w:rsidP="007C75AE">
      <w:pPr>
        <w:rPr>
          <w:rFonts w:ascii="Helvetica Neue" w:hAnsi="Helvetica Neue" w:cs="Helvetica Neue"/>
          <w:color w:val="000000"/>
          <w:sz w:val="26"/>
          <w:szCs w:val="26"/>
        </w:rPr>
      </w:pPr>
      <w:r>
        <w:rPr>
          <w:rFonts w:ascii="Helvetica Neue" w:hAnsi="Helvetica Neue" w:cs="Helvetica Neue"/>
          <w:color w:val="000000"/>
          <w:sz w:val="26"/>
          <w:szCs w:val="26"/>
        </w:rPr>
        <w:t>Google Drive in 2022 beter vormgeven</w:t>
      </w:r>
      <w:r w:rsidR="00EF418B">
        <w:rPr>
          <w:rFonts w:ascii="Helvetica Neue" w:hAnsi="Helvetica Neue" w:cs="Helvetica Neue"/>
          <w:color w:val="000000"/>
          <w:sz w:val="26"/>
          <w:szCs w:val="26"/>
        </w:rPr>
        <w:t xml:space="preserve">. </w:t>
      </w:r>
      <w:r>
        <w:rPr>
          <w:rFonts w:ascii="Helvetica Neue" w:hAnsi="Helvetica Neue" w:cs="Helvetica Neue"/>
          <w:color w:val="000000"/>
          <w:sz w:val="26"/>
          <w:szCs w:val="26"/>
        </w:rPr>
        <w:t>Hiervoor is een format door de het NAPA bureau toegestuurd om het voorblad in te vullen.</w:t>
      </w:r>
    </w:p>
    <w:p w14:paraId="7EC6D8F0" w14:textId="2D7D6101" w:rsidR="007C75AE" w:rsidRPr="007C75AE" w:rsidRDefault="007C75AE" w:rsidP="007C75AE">
      <w:pPr>
        <w:rPr>
          <w:rFonts w:ascii="Helvetica Neue" w:hAnsi="Helvetica Neue" w:cs="Helvetica Neue"/>
          <w:color w:val="000000"/>
          <w:sz w:val="26"/>
          <w:szCs w:val="26"/>
        </w:rPr>
      </w:pPr>
    </w:p>
    <w:p w14:paraId="3DFF39E8" w14:textId="5E3043C0" w:rsidR="007C75AE" w:rsidRPr="007C75AE" w:rsidRDefault="007C75AE" w:rsidP="007C75AE">
      <w:pPr>
        <w:rPr>
          <w:rFonts w:ascii="Helvetica Neue" w:hAnsi="Helvetica Neue"/>
          <w:i/>
          <w:iCs/>
          <w:sz w:val="26"/>
          <w:szCs w:val="26"/>
        </w:rPr>
      </w:pPr>
      <w:r w:rsidRPr="007C75AE">
        <w:rPr>
          <w:rFonts w:ascii="Helvetica Neue" w:hAnsi="Helvetica Neue"/>
          <w:i/>
          <w:iCs/>
          <w:sz w:val="26"/>
          <w:szCs w:val="26"/>
        </w:rPr>
        <w:t>Samenwerking opleiding</w:t>
      </w:r>
    </w:p>
    <w:p w14:paraId="7CA40A5E" w14:textId="34703CBA" w:rsidR="007C75AE" w:rsidRDefault="007C75AE" w:rsidP="007C75AE">
      <w:pPr>
        <w:rPr>
          <w:rFonts w:ascii="Helvetica Neue" w:hAnsi="Helvetica Neue" w:cs="Helvetica Neue"/>
          <w:color w:val="000000"/>
          <w:sz w:val="26"/>
          <w:szCs w:val="26"/>
        </w:rPr>
      </w:pPr>
      <w:r>
        <w:rPr>
          <w:rFonts w:ascii="Helvetica Neue" w:hAnsi="Helvetica Neue" w:cs="Helvetica Neue"/>
          <w:color w:val="000000"/>
          <w:sz w:val="26"/>
          <w:szCs w:val="26"/>
        </w:rPr>
        <w:t>PPP voor studenten kennis laten maken met de vakgroep 2022-2023 inzetten en presenteren op de opleidingen</w:t>
      </w:r>
      <w:r w:rsidR="00D55BE6">
        <w:rPr>
          <w:rFonts w:ascii="Helvetica Neue" w:hAnsi="Helvetica Neue" w:cs="Helvetica Neue"/>
          <w:color w:val="000000"/>
          <w:sz w:val="26"/>
          <w:szCs w:val="26"/>
        </w:rPr>
        <w:t>. Wat doet de vakgroep voor haar leden. Wat zijn de bevoegdheden van de pas afgestudeerde PA en wat moet zij regelen om haar vak als PA uit te kunnen oefenen</w:t>
      </w:r>
    </w:p>
    <w:p w14:paraId="50D674ED" w14:textId="4E507B44" w:rsidR="00D55BE6" w:rsidRDefault="00D55BE6" w:rsidP="007C75AE">
      <w:pPr>
        <w:rPr>
          <w:rFonts w:ascii="Helvetica Neue" w:hAnsi="Helvetica Neue" w:cs="Helvetica Neue"/>
          <w:color w:val="000000"/>
          <w:sz w:val="26"/>
          <w:szCs w:val="26"/>
        </w:rPr>
      </w:pPr>
    </w:p>
    <w:p w14:paraId="0095D160" w14:textId="6AB29822" w:rsidR="00D55BE6" w:rsidRDefault="00D55BE6" w:rsidP="007C75AE">
      <w:pPr>
        <w:rPr>
          <w:rFonts w:ascii="Helvetica Neue" w:hAnsi="Helvetica Neue" w:cs="Helvetica Neue"/>
          <w:i/>
          <w:iCs/>
          <w:color w:val="000000"/>
          <w:sz w:val="26"/>
          <w:szCs w:val="26"/>
        </w:rPr>
      </w:pPr>
      <w:r w:rsidRPr="00D55BE6">
        <w:rPr>
          <w:rFonts w:ascii="Helvetica Neue" w:hAnsi="Helvetica Neue" w:cs="Helvetica Neue"/>
          <w:i/>
          <w:iCs/>
          <w:color w:val="000000"/>
          <w:sz w:val="26"/>
          <w:szCs w:val="26"/>
        </w:rPr>
        <w:t>CPZ/integrale geboortezorg</w:t>
      </w:r>
    </w:p>
    <w:p w14:paraId="60834730" w14:textId="125A6E1C" w:rsidR="00D55BE6" w:rsidRPr="00D55BE6" w:rsidRDefault="00D55BE6" w:rsidP="007C75AE">
      <w:pPr>
        <w:rPr>
          <w:rFonts w:ascii="Helvetica Neue" w:hAnsi="Helvetica Neue" w:cs="Helvetica Neue"/>
          <w:color w:val="000000"/>
          <w:sz w:val="26"/>
          <w:szCs w:val="26"/>
        </w:rPr>
      </w:pPr>
      <w:r>
        <w:rPr>
          <w:rFonts w:ascii="Helvetica Neue" w:hAnsi="Helvetica Neue" w:cs="Helvetica Neue"/>
          <w:color w:val="000000"/>
          <w:sz w:val="26"/>
          <w:szCs w:val="26"/>
        </w:rPr>
        <w:t xml:space="preserve">In 2022 zal worden onderzocht wat de rol van de PA is en of kan zijn met betrekking tot de integrale geboortezorg en </w:t>
      </w:r>
      <w:r w:rsidR="00B25DE5">
        <w:rPr>
          <w:rFonts w:ascii="Helvetica Neue" w:hAnsi="Helvetica Neue" w:cs="Helvetica Neue"/>
          <w:color w:val="000000"/>
          <w:sz w:val="26"/>
          <w:szCs w:val="26"/>
        </w:rPr>
        <w:t xml:space="preserve">ontwikkelingen van de protocollen met betrekking tot het door begeleiden van de partus met een medische indicatie door de eerste </w:t>
      </w:r>
      <w:proofErr w:type="spellStart"/>
      <w:r w:rsidR="00B25DE5">
        <w:rPr>
          <w:rFonts w:ascii="Helvetica Neue" w:hAnsi="Helvetica Neue" w:cs="Helvetica Neue"/>
          <w:color w:val="000000"/>
          <w:sz w:val="26"/>
          <w:szCs w:val="26"/>
        </w:rPr>
        <w:t>lijns</w:t>
      </w:r>
      <w:proofErr w:type="spellEnd"/>
      <w:r w:rsidR="00B25DE5">
        <w:rPr>
          <w:rFonts w:ascii="Helvetica Neue" w:hAnsi="Helvetica Neue" w:cs="Helvetica Neue"/>
          <w:color w:val="000000"/>
          <w:sz w:val="26"/>
          <w:szCs w:val="26"/>
        </w:rPr>
        <w:t xml:space="preserve"> verloskundige.</w:t>
      </w:r>
    </w:p>
    <w:p w14:paraId="180C1E92" w14:textId="23FD97E4" w:rsidR="00D55BE6" w:rsidRDefault="00D55BE6" w:rsidP="007C75AE">
      <w:pPr>
        <w:rPr>
          <w:rFonts w:ascii="Helvetica Neue" w:hAnsi="Helvetica Neue" w:cs="Helvetica Neue"/>
          <w:color w:val="000000"/>
          <w:sz w:val="26"/>
          <w:szCs w:val="26"/>
        </w:rPr>
      </w:pPr>
    </w:p>
    <w:p w14:paraId="52B8B8EE" w14:textId="77777777" w:rsidR="00D55BE6" w:rsidRDefault="00D55BE6" w:rsidP="007C75AE"/>
    <w:sectPr w:rsidR="00D55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FEFB" w14:textId="77777777" w:rsidR="00046CF2" w:rsidRDefault="00046CF2" w:rsidP="00F8058B">
      <w:r>
        <w:separator/>
      </w:r>
    </w:p>
  </w:endnote>
  <w:endnote w:type="continuationSeparator" w:id="0">
    <w:p w14:paraId="3EB57168" w14:textId="77777777" w:rsidR="00046CF2" w:rsidRDefault="00046CF2" w:rsidP="00F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6100" w14:textId="77777777" w:rsidR="00046CF2" w:rsidRDefault="00046CF2" w:rsidP="00F8058B">
      <w:r>
        <w:separator/>
      </w:r>
    </w:p>
  </w:footnote>
  <w:footnote w:type="continuationSeparator" w:id="0">
    <w:p w14:paraId="1684A34F" w14:textId="77777777" w:rsidR="00046CF2" w:rsidRDefault="00046CF2" w:rsidP="00F80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AE"/>
    <w:rsid w:val="00046CF2"/>
    <w:rsid w:val="001F0238"/>
    <w:rsid w:val="00234C16"/>
    <w:rsid w:val="007C75AE"/>
    <w:rsid w:val="00B25DE5"/>
    <w:rsid w:val="00C5499B"/>
    <w:rsid w:val="00D55BE6"/>
    <w:rsid w:val="00EF418B"/>
    <w:rsid w:val="00F80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6173"/>
  <w15:chartTrackingRefBased/>
  <w15:docId w15:val="{72CAAA60-145C-9141-B772-B21A9BCA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058B"/>
    <w:pPr>
      <w:tabs>
        <w:tab w:val="center" w:pos="4536"/>
        <w:tab w:val="right" w:pos="9072"/>
      </w:tabs>
    </w:pPr>
  </w:style>
  <w:style w:type="character" w:customStyle="1" w:styleId="KoptekstChar">
    <w:name w:val="Koptekst Char"/>
    <w:basedOn w:val="Standaardalinea-lettertype"/>
    <w:link w:val="Koptekst"/>
    <w:uiPriority w:val="99"/>
    <w:rsid w:val="00F8058B"/>
  </w:style>
  <w:style w:type="paragraph" w:styleId="Voettekst">
    <w:name w:val="footer"/>
    <w:basedOn w:val="Standaard"/>
    <w:link w:val="VoettekstChar"/>
    <w:uiPriority w:val="99"/>
    <w:unhideWhenUsed/>
    <w:rsid w:val="00F8058B"/>
    <w:pPr>
      <w:tabs>
        <w:tab w:val="center" w:pos="4536"/>
        <w:tab w:val="right" w:pos="9072"/>
      </w:tabs>
    </w:pPr>
  </w:style>
  <w:style w:type="character" w:customStyle="1" w:styleId="VoettekstChar">
    <w:name w:val="Voettekst Char"/>
    <w:basedOn w:val="Standaardalinea-lettertype"/>
    <w:link w:val="Voettekst"/>
    <w:uiPriority w:val="99"/>
    <w:rsid w:val="00F8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Vije</dc:creator>
  <cp:keywords/>
  <dc:description/>
  <cp:lastModifiedBy>Tanja Prins</cp:lastModifiedBy>
  <cp:revision>2</cp:revision>
  <dcterms:created xsi:type="dcterms:W3CDTF">2022-12-08T09:54:00Z</dcterms:created>
  <dcterms:modified xsi:type="dcterms:W3CDTF">2022-12-08T09:54:00Z</dcterms:modified>
</cp:coreProperties>
</file>