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57E1" w14:textId="4FAA44AF" w:rsidR="003A4F9F" w:rsidRPr="005D2894" w:rsidRDefault="003A4F9F" w:rsidP="003A4F9F">
      <w:pPr>
        <w:pStyle w:val="HoofdtekstA"/>
        <w:rPr>
          <w:rFonts w:ascii="Segoe UI" w:hAnsi="Segoe UI" w:cs="Segoe UI"/>
          <w:b/>
          <w:sz w:val="28"/>
          <w:szCs w:val="28"/>
          <w:u w:val="single"/>
        </w:rPr>
      </w:pPr>
      <w:r w:rsidRPr="005D2894">
        <w:rPr>
          <w:rFonts w:ascii="Segoe UI" w:hAnsi="Segoe UI" w:cs="Segoe UI"/>
          <w:b/>
          <w:sz w:val="28"/>
          <w:szCs w:val="28"/>
          <w:u w:val="single"/>
        </w:rPr>
        <w:t>Jaarverslag 2022 vakgroep PA revalidatiegeneeskunde NAPA</w:t>
      </w:r>
    </w:p>
    <w:p w14:paraId="22921F9E" w14:textId="77777777" w:rsidR="003A4F9F" w:rsidRPr="003A4F9F" w:rsidRDefault="003A4F9F" w:rsidP="003A4F9F">
      <w:pPr>
        <w:pStyle w:val="HoofdtekstA"/>
        <w:rPr>
          <w:rFonts w:ascii="Segoe UI" w:hAnsi="Segoe UI" w:cs="Segoe UI"/>
          <w:sz w:val="20"/>
          <w:szCs w:val="20"/>
        </w:rPr>
      </w:pPr>
    </w:p>
    <w:p w14:paraId="5AD3B1CF" w14:textId="3D372F4D" w:rsidR="003A4F9F" w:rsidRPr="00EC70AA" w:rsidRDefault="00EC70AA" w:rsidP="003A4F9F">
      <w:pPr>
        <w:pStyle w:val="HoofdtekstA"/>
        <w:rPr>
          <w:rFonts w:ascii="Segoe UI" w:hAnsi="Segoe UI" w:cs="Segoe UI"/>
          <w:b/>
          <w:bCs/>
          <w:sz w:val="20"/>
          <w:szCs w:val="20"/>
        </w:rPr>
      </w:pPr>
      <w:r w:rsidRPr="00EC70AA">
        <w:rPr>
          <w:rFonts w:ascii="Segoe UI" w:hAnsi="Segoe UI" w:cs="Segoe UI"/>
          <w:b/>
          <w:bCs/>
          <w:sz w:val="20"/>
          <w:szCs w:val="20"/>
        </w:rPr>
        <w:t>16-01-2023</w:t>
      </w:r>
    </w:p>
    <w:p w14:paraId="065941FF" w14:textId="77777777" w:rsidR="003A4F9F" w:rsidRPr="00EC70AA" w:rsidRDefault="003A4F9F" w:rsidP="003A4F9F">
      <w:pPr>
        <w:pStyle w:val="HoofdtekstA"/>
        <w:rPr>
          <w:rFonts w:ascii="Segoe UI" w:hAnsi="Segoe UI" w:cs="Segoe UI"/>
          <w:b/>
          <w:bCs/>
          <w:sz w:val="20"/>
          <w:szCs w:val="20"/>
        </w:rPr>
      </w:pPr>
    </w:p>
    <w:p w14:paraId="2945876A" w14:textId="77777777" w:rsidR="003A4F9F" w:rsidRPr="003A4F9F" w:rsidRDefault="003A4F9F" w:rsidP="003A4F9F">
      <w:pPr>
        <w:pStyle w:val="HoofdtekstA"/>
        <w:rPr>
          <w:rFonts w:ascii="Segoe UI" w:hAnsi="Segoe UI" w:cs="Segoe UI"/>
          <w:sz w:val="20"/>
          <w:szCs w:val="20"/>
        </w:rPr>
      </w:pPr>
    </w:p>
    <w:p w14:paraId="6B68B4B0" w14:textId="142ED560" w:rsidR="003A4F9F" w:rsidRPr="003A4F9F" w:rsidRDefault="003A4F9F" w:rsidP="003A4F9F">
      <w:pPr>
        <w:pStyle w:val="HoofdtekstA"/>
        <w:rPr>
          <w:rFonts w:ascii="Segoe UI" w:hAnsi="Segoe UI" w:cs="Segoe UI"/>
          <w:sz w:val="20"/>
          <w:szCs w:val="20"/>
        </w:rPr>
      </w:pPr>
      <w:r w:rsidRPr="003A4F9F">
        <w:rPr>
          <w:rFonts w:ascii="Segoe UI" w:hAnsi="Segoe UI" w:cs="Segoe UI"/>
          <w:noProof/>
          <w:color w:val="0000FF"/>
          <w:sz w:val="20"/>
          <w:szCs w:val="20"/>
        </w:rPr>
        <w:t xml:space="preserve">      </w:t>
      </w:r>
      <w:r w:rsidRPr="003A4F9F">
        <w:rPr>
          <w:rFonts w:ascii="Segoe UI" w:hAnsi="Segoe UI" w:cs="Segoe UI"/>
          <w:noProof/>
          <w:color w:val="0000FF"/>
          <w:sz w:val="20"/>
          <w:szCs w:val="20"/>
        </w:rPr>
        <w:drawing>
          <wp:inline distT="0" distB="0" distL="0" distR="0" wp14:anchorId="3C2FC80E" wp14:editId="101A85B9">
            <wp:extent cx="1920610" cy="1619250"/>
            <wp:effectExtent l="0" t="0" r="3810" b="0"/>
            <wp:docPr id="5" name="irc_mi" descr="Afbeeldingsresultaat voor handic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ndica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215" cy="1680463"/>
                    </a:xfrm>
                    <a:prstGeom prst="rect">
                      <a:avLst/>
                    </a:prstGeom>
                    <a:noFill/>
                    <a:ln>
                      <a:noFill/>
                    </a:ln>
                  </pic:spPr>
                </pic:pic>
              </a:graphicData>
            </a:graphic>
          </wp:inline>
        </w:drawing>
      </w:r>
      <w:r w:rsidRPr="003A4F9F">
        <w:rPr>
          <w:rFonts w:ascii="Segoe UI" w:hAnsi="Segoe UI" w:cs="Segoe UI"/>
          <w:noProof/>
          <w:color w:val="0000FF"/>
          <w:sz w:val="20"/>
          <w:szCs w:val="20"/>
        </w:rPr>
        <w:t xml:space="preserve">                </w:t>
      </w:r>
      <w:r w:rsidRPr="003A4F9F">
        <w:rPr>
          <w:rFonts w:ascii="Segoe UI" w:hAnsi="Segoe UI" w:cs="Segoe UI"/>
          <w:noProof/>
          <w:color w:val="0000FF"/>
          <w:sz w:val="20"/>
          <w:szCs w:val="20"/>
        </w:rPr>
        <w:drawing>
          <wp:inline distT="0" distB="0" distL="0" distR="0" wp14:anchorId="6488CC5E" wp14:editId="6F151AE5">
            <wp:extent cx="2258402" cy="1514475"/>
            <wp:effectExtent l="0" t="0" r="8890" b="0"/>
            <wp:docPr id="2" name="irc_mi" descr="Afbeeldingsresultaat voor NAPA physician assist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APA physician assista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418" cy="1604346"/>
                    </a:xfrm>
                    <a:prstGeom prst="rect">
                      <a:avLst/>
                    </a:prstGeom>
                    <a:noFill/>
                    <a:ln>
                      <a:noFill/>
                    </a:ln>
                  </pic:spPr>
                </pic:pic>
              </a:graphicData>
            </a:graphic>
          </wp:inline>
        </w:drawing>
      </w:r>
    </w:p>
    <w:p w14:paraId="2AE8B335" w14:textId="65EED746" w:rsidR="003A4F9F" w:rsidRDefault="003A4F9F" w:rsidP="003A4F9F">
      <w:pPr>
        <w:pStyle w:val="HoofdtekstA"/>
        <w:rPr>
          <w:rFonts w:ascii="Segoe UI" w:hAnsi="Segoe UI" w:cs="Segoe UI"/>
          <w:sz w:val="20"/>
          <w:szCs w:val="20"/>
        </w:rPr>
      </w:pPr>
    </w:p>
    <w:p w14:paraId="16C58BAC" w14:textId="523B93AF" w:rsidR="003A4F9F" w:rsidRDefault="003A4F9F" w:rsidP="003A4F9F">
      <w:pPr>
        <w:pStyle w:val="HoofdtekstA"/>
        <w:rPr>
          <w:rFonts w:ascii="Segoe UI" w:hAnsi="Segoe UI" w:cs="Segoe UI"/>
          <w:sz w:val="20"/>
          <w:szCs w:val="20"/>
        </w:rPr>
      </w:pPr>
    </w:p>
    <w:p w14:paraId="529D8E1E" w14:textId="77777777" w:rsidR="003A4F9F" w:rsidRPr="003A4F9F" w:rsidRDefault="003A4F9F" w:rsidP="003A4F9F">
      <w:pPr>
        <w:pStyle w:val="HoofdtekstA"/>
        <w:rPr>
          <w:rFonts w:ascii="Segoe UI" w:hAnsi="Segoe UI" w:cs="Segoe UI"/>
          <w:sz w:val="20"/>
          <w:szCs w:val="20"/>
        </w:rPr>
      </w:pPr>
    </w:p>
    <w:p w14:paraId="4E63F14F" w14:textId="07050072" w:rsidR="003A4F9F" w:rsidRPr="003A4F9F" w:rsidRDefault="003A4F9F" w:rsidP="003A4F9F">
      <w:pPr>
        <w:pStyle w:val="HoofdtekstA"/>
        <w:rPr>
          <w:rFonts w:ascii="Segoe UI" w:hAnsi="Segoe UI" w:cs="Segoe UI"/>
          <w:b/>
          <w:bCs/>
          <w:sz w:val="20"/>
          <w:szCs w:val="20"/>
        </w:rPr>
      </w:pPr>
      <w:r w:rsidRPr="003A4F9F">
        <w:rPr>
          <w:rFonts w:ascii="Segoe UI" w:hAnsi="Segoe UI" w:cs="Segoe UI"/>
          <w:b/>
          <w:bCs/>
          <w:sz w:val="20"/>
          <w:szCs w:val="20"/>
        </w:rPr>
        <w:t>Inleiding</w:t>
      </w:r>
    </w:p>
    <w:p w14:paraId="1DF16EFD" w14:textId="77777777" w:rsidR="003A4F9F" w:rsidRDefault="003A4F9F" w:rsidP="003A4F9F">
      <w:pPr>
        <w:pStyle w:val="HoofdtekstA"/>
        <w:rPr>
          <w:rFonts w:ascii="Segoe UI" w:hAnsi="Segoe UI" w:cs="Segoe UI"/>
          <w:sz w:val="20"/>
          <w:szCs w:val="20"/>
        </w:rPr>
      </w:pPr>
    </w:p>
    <w:p w14:paraId="66961996" w14:textId="77777777" w:rsidR="00002E8D" w:rsidRDefault="003A4F9F" w:rsidP="003A4F9F">
      <w:pPr>
        <w:pStyle w:val="HoofdtekstA"/>
        <w:rPr>
          <w:rFonts w:ascii="Segoe UI" w:hAnsi="Segoe UI" w:cs="Segoe UI"/>
          <w:sz w:val="20"/>
          <w:szCs w:val="20"/>
        </w:rPr>
      </w:pPr>
      <w:r w:rsidRPr="003A4F9F">
        <w:rPr>
          <w:rFonts w:ascii="Segoe UI" w:hAnsi="Segoe UI" w:cs="Segoe UI"/>
          <w:sz w:val="20"/>
          <w:szCs w:val="20"/>
        </w:rPr>
        <w:t>In 2020 en 2021 stond Covid-19 veelvuldig op de voorgrond. Zorg werd uitgesteld, behandelingen werden geprioriteerd, contacten werden vermeden, ziekte en uitval van zorgmedewerkers was in grote mate aanwezig. Aan de andere kant kwamen er nieuwe zorginitiatieven en -paden, er werd nagedacht over meer efficiëntie en meer digitale mogelijkheden</w:t>
      </w:r>
      <w:r>
        <w:rPr>
          <w:rFonts w:ascii="Segoe UI" w:hAnsi="Segoe UI" w:cs="Segoe UI"/>
          <w:sz w:val="20"/>
          <w:szCs w:val="20"/>
        </w:rPr>
        <w:t xml:space="preserve"> in de zorg</w:t>
      </w:r>
      <w:r w:rsidRPr="003A4F9F">
        <w:rPr>
          <w:rFonts w:ascii="Segoe UI" w:hAnsi="Segoe UI" w:cs="Segoe UI"/>
          <w:sz w:val="20"/>
          <w:szCs w:val="20"/>
        </w:rPr>
        <w:t xml:space="preserve">. In 2022 is dit gecontinueerd. </w:t>
      </w:r>
    </w:p>
    <w:p w14:paraId="679E32E5" w14:textId="22049CF9" w:rsidR="003A4F9F" w:rsidRDefault="003A4F9F" w:rsidP="003A4F9F">
      <w:pPr>
        <w:pStyle w:val="HoofdtekstA"/>
        <w:rPr>
          <w:rFonts w:ascii="Segoe UI" w:hAnsi="Segoe UI" w:cs="Segoe UI"/>
          <w:sz w:val="20"/>
          <w:szCs w:val="20"/>
        </w:rPr>
      </w:pPr>
      <w:r w:rsidRPr="003A4F9F">
        <w:rPr>
          <w:rFonts w:ascii="Segoe UI" w:hAnsi="Segoe UI" w:cs="Segoe UI"/>
          <w:sz w:val="20"/>
          <w:szCs w:val="20"/>
        </w:rPr>
        <w:t>De aantallen van Covid-19 zijn afgenomen</w:t>
      </w:r>
      <w:r w:rsidR="00A32C73">
        <w:rPr>
          <w:rFonts w:ascii="Segoe UI" w:hAnsi="Segoe UI" w:cs="Segoe UI"/>
          <w:sz w:val="20"/>
          <w:szCs w:val="20"/>
        </w:rPr>
        <w:t xml:space="preserve"> tov eerder</w:t>
      </w:r>
      <w:r w:rsidRPr="003A4F9F">
        <w:rPr>
          <w:rFonts w:ascii="Segoe UI" w:hAnsi="Segoe UI" w:cs="Segoe UI"/>
          <w:sz w:val="20"/>
          <w:szCs w:val="20"/>
        </w:rPr>
        <w:t xml:space="preserve">, maar de gevolgen zijn nog dagelijks merkbaar. Daarbij maakt men zich op voor de toekomst. Een toekomst waarin Covid-19 er </w:t>
      </w:r>
      <w:r w:rsidR="00002E8D">
        <w:rPr>
          <w:rFonts w:ascii="Segoe UI" w:hAnsi="Segoe UI" w:cs="Segoe UI"/>
          <w:sz w:val="20"/>
          <w:szCs w:val="20"/>
        </w:rPr>
        <w:t xml:space="preserve">misschien wel </w:t>
      </w:r>
      <w:r w:rsidRPr="003A4F9F">
        <w:rPr>
          <w:rFonts w:ascii="Segoe UI" w:hAnsi="Segoe UI" w:cs="Segoe UI"/>
          <w:sz w:val="20"/>
          <w:szCs w:val="20"/>
        </w:rPr>
        <w:t>steeds meer `bij hoort</w:t>
      </w:r>
      <w:r w:rsidR="00002E8D">
        <w:rPr>
          <w:rFonts w:ascii="Segoe UI" w:hAnsi="Segoe UI" w:cs="Segoe UI"/>
          <w:sz w:val="20"/>
          <w:szCs w:val="20"/>
        </w:rPr>
        <w:t>`</w:t>
      </w:r>
      <w:r w:rsidRPr="003A4F9F">
        <w:rPr>
          <w:rFonts w:ascii="Segoe UI" w:hAnsi="Segoe UI" w:cs="Segoe UI"/>
          <w:sz w:val="20"/>
          <w:szCs w:val="20"/>
        </w:rPr>
        <w:t>.</w:t>
      </w:r>
    </w:p>
    <w:p w14:paraId="2606B9AD" w14:textId="77777777" w:rsidR="00CF1FD7" w:rsidRPr="003A4F9F" w:rsidRDefault="00CF1FD7" w:rsidP="003A4F9F">
      <w:pPr>
        <w:pStyle w:val="HoofdtekstA"/>
        <w:rPr>
          <w:rFonts w:ascii="Segoe UI" w:hAnsi="Segoe UI" w:cs="Segoe UI"/>
          <w:sz w:val="20"/>
          <w:szCs w:val="20"/>
        </w:rPr>
      </w:pPr>
    </w:p>
    <w:p w14:paraId="22948FC7" w14:textId="7E697A40" w:rsidR="003A4F9F" w:rsidRPr="00A32C73" w:rsidRDefault="00A32C73" w:rsidP="003A4F9F">
      <w:pPr>
        <w:pStyle w:val="HoofdtekstA"/>
        <w:rPr>
          <w:rFonts w:ascii="Segoe UI" w:hAnsi="Segoe UI" w:cs="Segoe UI"/>
          <w:sz w:val="20"/>
          <w:szCs w:val="20"/>
        </w:rPr>
      </w:pPr>
      <w:r w:rsidRPr="00A32C73">
        <w:rPr>
          <w:rFonts w:ascii="Segoe UI" w:hAnsi="Segoe UI" w:cs="Segoe UI"/>
          <w:sz w:val="20"/>
          <w:szCs w:val="20"/>
        </w:rPr>
        <w:t xml:space="preserve">Om de ontwikkeling in de jaren van de vakgroep PA revalidatiegeneeskunde te zien, wordt </w:t>
      </w:r>
      <w:r w:rsidR="005D2894">
        <w:rPr>
          <w:rFonts w:ascii="Segoe UI" w:hAnsi="Segoe UI" w:cs="Segoe UI"/>
          <w:sz w:val="20"/>
          <w:szCs w:val="20"/>
        </w:rPr>
        <w:t xml:space="preserve">eerst </w:t>
      </w:r>
      <w:r w:rsidRPr="00A32C73">
        <w:rPr>
          <w:rFonts w:ascii="Segoe UI" w:hAnsi="Segoe UI" w:cs="Segoe UI"/>
          <w:sz w:val="20"/>
          <w:szCs w:val="20"/>
        </w:rPr>
        <w:t>gekeken naar speerpunten van de afgelopen jaren.</w:t>
      </w:r>
    </w:p>
    <w:p w14:paraId="6FEB62FD" w14:textId="16D33DD6" w:rsidR="003A4F9F" w:rsidRDefault="003A4F9F" w:rsidP="003A4F9F">
      <w:pPr>
        <w:pStyle w:val="HoofdtekstA"/>
        <w:rPr>
          <w:rFonts w:ascii="Segoe UI" w:hAnsi="Segoe UI" w:cs="Segoe UI"/>
          <w:sz w:val="20"/>
          <w:szCs w:val="20"/>
        </w:rPr>
      </w:pPr>
    </w:p>
    <w:p w14:paraId="40F7EDD8" w14:textId="77777777" w:rsidR="00A32C73" w:rsidRDefault="00A32C73" w:rsidP="003A4F9F">
      <w:pPr>
        <w:pStyle w:val="HoofdtekstA"/>
        <w:rPr>
          <w:rFonts w:ascii="Segoe UI" w:hAnsi="Segoe UI" w:cs="Segoe UI"/>
          <w:sz w:val="20"/>
          <w:szCs w:val="20"/>
        </w:rPr>
      </w:pPr>
    </w:p>
    <w:p w14:paraId="47B3210F" w14:textId="3E1D92B8" w:rsidR="00A32C73" w:rsidRDefault="00A32C73" w:rsidP="00A32C73">
      <w:pPr>
        <w:pStyle w:val="HoofdtekstA"/>
        <w:rPr>
          <w:rFonts w:ascii="Segoe UI" w:hAnsi="Segoe UI" w:cs="Segoe UI"/>
          <w:b/>
          <w:sz w:val="20"/>
          <w:szCs w:val="20"/>
        </w:rPr>
      </w:pPr>
      <w:r w:rsidRPr="003A4F9F">
        <w:rPr>
          <w:rFonts w:ascii="Segoe UI" w:hAnsi="Segoe UI" w:cs="Segoe UI"/>
          <w:b/>
          <w:bCs/>
          <w:sz w:val="20"/>
          <w:szCs w:val="20"/>
        </w:rPr>
        <w:t xml:space="preserve">Speerpunten </w:t>
      </w:r>
      <w:r w:rsidR="00CF1FD7">
        <w:rPr>
          <w:rFonts w:ascii="Segoe UI" w:hAnsi="Segoe UI" w:cs="Segoe UI"/>
          <w:b/>
          <w:bCs/>
          <w:sz w:val="20"/>
          <w:szCs w:val="20"/>
        </w:rPr>
        <w:t xml:space="preserve">Jaarplan </w:t>
      </w:r>
      <w:r w:rsidRPr="003A4F9F">
        <w:rPr>
          <w:rFonts w:ascii="Segoe UI" w:hAnsi="Segoe UI" w:cs="Segoe UI"/>
          <w:b/>
          <w:sz w:val="20"/>
          <w:szCs w:val="20"/>
        </w:rPr>
        <w:t>2017-2018</w:t>
      </w:r>
    </w:p>
    <w:p w14:paraId="0FC5DD64" w14:textId="77777777" w:rsidR="00A32C73" w:rsidRPr="003A4F9F" w:rsidRDefault="00A32C73" w:rsidP="00A32C73">
      <w:pPr>
        <w:pStyle w:val="HoofdtekstA"/>
        <w:rPr>
          <w:rFonts w:ascii="Segoe UI" w:hAnsi="Segoe UI" w:cs="Segoe UI"/>
          <w:b/>
          <w:bCs/>
          <w:sz w:val="20"/>
          <w:szCs w:val="20"/>
        </w:rPr>
      </w:pPr>
    </w:p>
    <w:p w14:paraId="3E080A00" w14:textId="77777777" w:rsidR="00A32C73" w:rsidRPr="003A4F9F" w:rsidRDefault="00A32C73" w:rsidP="00A32C73">
      <w:pPr>
        <w:pStyle w:val="Lijstalinea"/>
        <w:numPr>
          <w:ilvl w:val="0"/>
          <w:numId w:val="1"/>
        </w:numPr>
        <w:rPr>
          <w:rFonts w:ascii="Segoe UI" w:hAnsi="Segoe UI" w:cs="Segoe UI"/>
          <w:sz w:val="20"/>
          <w:szCs w:val="20"/>
          <w:u w:val="single"/>
        </w:rPr>
      </w:pPr>
      <w:r w:rsidRPr="003A4F9F">
        <w:rPr>
          <w:rFonts w:ascii="Segoe UI" w:hAnsi="Segoe UI" w:cs="Segoe UI"/>
          <w:sz w:val="20"/>
          <w:szCs w:val="20"/>
          <w:u w:val="single"/>
        </w:rPr>
        <w:t>Nulmeting:</w:t>
      </w:r>
      <w:r w:rsidRPr="003A4F9F">
        <w:rPr>
          <w:rFonts w:ascii="Segoe UI" w:hAnsi="Segoe UI" w:cs="Segoe UI"/>
          <w:sz w:val="20"/>
          <w:szCs w:val="20"/>
        </w:rPr>
        <w:t xml:space="preserve"> </w:t>
      </w:r>
    </w:p>
    <w:p w14:paraId="55747BC3" w14:textId="77777777" w:rsidR="00A32C73" w:rsidRPr="003A4F9F" w:rsidRDefault="00A32C73" w:rsidP="00A32C73">
      <w:pPr>
        <w:pStyle w:val="Lijstalinea"/>
        <w:rPr>
          <w:rFonts w:ascii="Segoe UI" w:hAnsi="Segoe UI" w:cs="Segoe UI"/>
          <w:sz w:val="20"/>
          <w:szCs w:val="20"/>
          <w:u w:val="single"/>
        </w:rPr>
      </w:pPr>
      <w:r w:rsidRPr="003A4F9F">
        <w:rPr>
          <w:rFonts w:ascii="Segoe UI" w:hAnsi="Segoe UI" w:cs="Segoe UI"/>
          <w:sz w:val="20"/>
          <w:szCs w:val="20"/>
        </w:rPr>
        <w:t>Ter evaluatie van de implementatie van het consensusdocument taakherschikking Revalidatiegeneeskunde werd, binnen de vakgroep, een vragenlijst rondgestuurd. Dit om de taakinvulling van de PA’s te beschrijven. Tevens werden belemmerende en bevorderende factoren voor een goede taakherschikking gedestilleerd. De resultaten van een vergelijkbare enquête binnen de vakgroep van 2015 werden hierbij betrokken.</w:t>
      </w:r>
    </w:p>
    <w:p w14:paraId="70BCD8E7" w14:textId="77777777" w:rsidR="00A32C73" w:rsidRPr="003A4F9F" w:rsidRDefault="00A32C73" w:rsidP="00A32C73">
      <w:pPr>
        <w:pStyle w:val="Lijstalinea"/>
        <w:numPr>
          <w:ilvl w:val="0"/>
          <w:numId w:val="1"/>
        </w:numPr>
        <w:rPr>
          <w:rFonts w:ascii="Segoe UI" w:hAnsi="Segoe UI" w:cs="Segoe UI"/>
          <w:sz w:val="20"/>
          <w:szCs w:val="20"/>
        </w:rPr>
      </w:pPr>
      <w:r w:rsidRPr="003A4F9F">
        <w:rPr>
          <w:rFonts w:ascii="Segoe UI" w:hAnsi="Segoe UI" w:cs="Segoe UI"/>
          <w:sz w:val="20"/>
          <w:szCs w:val="20"/>
          <w:u w:val="single"/>
        </w:rPr>
        <w:t>Beroepsbelangen:</w:t>
      </w:r>
      <w:r w:rsidRPr="003A4F9F">
        <w:rPr>
          <w:rFonts w:ascii="Segoe UI" w:hAnsi="Segoe UI" w:cs="Segoe UI"/>
          <w:sz w:val="20"/>
          <w:szCs w:val="20"/>
        </w:rPr>
        <w:t xml:space="preserve"> </w:t>
      </w:r>
    </w:p>
    <w:p w14:paraId="17DA19CB" w14:textId="77777777" w:rsidR="00A32C73" w:rsidRPr="003A4F9F" w:rsidRDefault="00A32C73" w:rsidP="00A32C73">
      <w:pPr>
        <w:pStyle w:val="Lijstalinea"/>
        <w:rPr>
          <w:rFonts w:ascii="Segoe UI" w:hAnsi="Segoe UI" w:cs="Segoe UI"/>
          <w:sz w:val="20"/>
          <w:szCs w:val="20"/>
        </w:rPr>
      </w:pPr>
      <w:r w:rsidRPr="003A4F9F">
        <w:rPr>
          <w:rFonts w:ascii="Segoe UI" w:hAnsi="Segoe UI" w:cs="Segoe UI"/>
          <w:sz w:val="20"/>
          <w:szCs w:val="20"/>
        </w:rPr>
        <w:t>Binnen de NAPA vakgroep PA revalidatiegeneeskunde werden de leden geattendeerd na te gaan hoe zij hun taakinvulling zien in de richting van de bedoelde taakherschikking zoals verwoord in het consensusdocument gemaakt in overleg met de VRA. Individuele belangenbehartiging is niet het doel geweest. Er werd in 2018 navraag gedaan bij de VRA of het consensusdocument taakherschikking zou worden herzien in 2018, zoals oorspronkelijk het plan was. Dit bleek niet aan de orde.</w:t>
      </w:r>
    </w:p>
    <w:p w14:paraId="251C4E99" w14:textId="77777777" w:rsidR="00A32C73" w:rsidRPr="003A4F9F" w:rsidRDefault="00A32C73" w:rsidP="00A32C73">
      <w:pPr>
        <w:pStyle w:val="Lijstalinea"/>
        <w:rPr>
          <w:rFonts w:ascii="Segoe UI" w:hAnsi="Segoe UI" w:cs="Segoe UI"/>
          <w:sz w:val="20"/>
          <w:szCs w:val="20"/>
        </w:rPr>
      </w:pPr>
      <w:r w:rsidRPr="003A4F9F">
        <w:rPr>
          <w:rFonts w:ascii="Segoe UI" w:hAnsi="Segoe UI" w:cs="Segoe UI"/>
          <w:sz w:val="20"/>
          <w:szCs w:val="20"/>
        </w:rPr>
        <w:t>Bestuurslid Yvette Troe nam, naast haar bestuursfunctie, ook deel aan de commissie beroepsbelangen van de NAPA om zo  op de hoogte te zijn van de actuele stand van zaken.</w:t>
      </w:r>
    </w:p>
    <w:p w14:paraId="4A0012DB" w14:textId="77777777" w:rsidR="00A32C73" w:rsidRPr="003A4F9F" w:rsidRDefault="00A32C73" w:rsidP="00A32C73">
      <w:pPr>
        <w:pStyle w:val="HoofdtekstA"/>
        <w:numPr>
          <w:ilvl w:val="0"/>
          <w:numId w:val="1"/>
        </w:numPr>
        <w:rPr>
          <w:rFonts w:ascii="Segoe UI" w:hAnsi="Segoe UI" w:cs="Segoe UI"/>
          <w:sz w:val="20"/>
          <w:szCs w:val="20"/>
        </w:rPr>
      </w:pPr>
      <w:r w:rsidRPr="003A4F9F">
        <w:rPr>
          <w:rFonts w:ascii="Segoe UI" w:hAnsi="Segoe UI" w:cs="Segoe UI"/>
          <w:sz w:val="20"/>
          <w:szCs w:val="20"/>
          <w:u w:val="single"/>
        </w:rPr>
        <w:t>PR:</w:t>
      </w:r>
      <w:r w:rsidRPr="003A4F9F">
        <w:rPr>
          <w:rFonts w:ascii="Segoe UI" w:hAnsi="Segoe UI" w:cs="Segoe UI"/>
          <w:sz w:val="20"/>
          <w:szCs w:val="20"/>
        </w:rPr>
        <w:t xml:space="preserve"> </w:t>
      </w:r>
    </w:p>
    <w:p w14:paraId="7FE03C23" w14:textId="77777777" w:rsidR="00A32C73" w:rsidRPr="003A4F9F" w:rsidRDefault="00A32C73" w:rsidP="00A32C73">
      <w:pPr>
        <w:pStyle w:val="HoofdtekstA"/>
        <w:ind w:left="720"/>
        <w:rPr>
          <w:rFonts w:ascii="Segoe UI" w:hAnsi="Segoe UI" w:cs="Segoe UI"/>
          <w:sz w:val="20"/>
          <w:szCs w:val="20"/>
        </w:rPr>
      </w:pPr>
      <w:r w:rsidRPr="003A4F9F">
        <w:rPr>
          <w:rFonts w:ascii="Segoe UI" w:hAnsi="Segoe UI" w:cs="Segoe UI"/>
          <w:sz w:val="20"/>
          <w:szCs w:val="20"/>
        </w:rPr>
        <w:t xml:space="preserve">Er werd op diverse manieren bekeken of deelname aan wetenschappelijk onderzoek aan de orde is binnen de NAPA vakgroep PA revalidatiegeneeskunde. Dit is zeer beperkt aan de orde. </w:t>
      </w:r>
      <w:r w:rsidRPr="003A4F9F">
        <w:rPr>
          <w:rFonts w:ascii="Segoe UI" w:hAnsi="Segoe UI" w:cs="Segoe UI"/>
          <w:sz w:val="20"/>
          <w:szCs w:val="20"/>
        </w:rPr>
        <w:lastRenderedPageBreak/>
        <w:t>Het betreft een enkele instelling die participeert in onderzoek. Ook werd geïnventariseerd of er mogelijkheden zijn om vanuit de NAPA vakgroep PA revalidatiegeneeskunde ontwikkelingen te presenteren binnen de VRA, bv tijdens het jaarlijks congres van de VRA.</w:t>
      </w:r>
    </w:p>
    <w:p w14:paraId="58701016" w14:textId="77777777" w:rsidR="00A32C73" w:rsidRPr="003A4F9F" w:rsidRDefault="00A32C73" w:rsidP="00A32C73">
      <w:pPr>
        <w:pStyle w:val="HoofdtekstA"/>
        <w:numPr>
          <w:ilvl w:val="0"/>
          <w:numId w:val="1"/>
        </w:numPr>
        <w:rPr>
          <w:rFonts w:ascii="Segoe UI" w:hAnsi="Segoe UI" w:cs="Segoe UI"/>
          <w:sz w:val="20"/>
          <w:szCs w:val="20"/>
        </w:rPr>
      </w:pPr>
      <w:r w:rsidRPr="003A4F9F">
        <w:rPr>
          <w:rFonts w:ascii="Segoe UI" w:hAnsi="Segoe UI" w:cs="Segoe UI"/>
          <w:sz w:val="20"/>
          <w:szCs w:val="20"/>
          <w:u w:val="single"/>
        </w:rPr>
        <w:t>Positionering:</w:t>
      </w:r>
      <w:r w:rsidRPr="003A4F9F">
        <w:rPr>
          <w:rFonts w:ascii="Segoe UI" w:hAnsi="Segoe UI" w:cs="Segoe UI"/>
          <w:sz w:val="20"/>
          <w:szCs w:val="20"/>
        </w:rPr>
        <w:t xml:space="preserve"> </w:t>
      </w:r>
    </w:p>
    <w:p w14:paraId="5E26021E" w14:textId="77777777" w:rsidR="00A32C73" w:rsidRPr="003A4F9F" w:rsidRDefault="00A32C73" w:rsidP="00A32C73">
      <w:pPr>
        <w:pStyle w:val="HoofdtekstA"/>
        <w:ind w:left="720"/>
        <w:rPr>
          <w:rFonts w:ascii="Segoe UI" w:hAnsi="Segoe UI" w:cs="Segoe UI"/>
          <w:sz w:val="20"/>
          <w:szCs w:val="20"/>
        </w:rPr>
      </w:pPr>
      <w:r w:rsidRPr="003A4F9F">
        <w:rPr>
          <w:rFonts w:ascii="Segoe UI" w:hAnsi="Segoe UI" w:cs="Segoe UI"/>
          <w:sz w:val="20"/>
          <w:szCs w:val="20"/>
        </w:rPr>
        <w:t>Er werd een platform geboden om structurele problemen met betrekking tot taakherschikking, in overleg met de NAPA, binnen het VRA bestuur bespreekbaar te maken.</w:t>
      </w:r>
    </w:p>
    <w:p w14:paraId="732C28D7" w14:textId="77777777" w:rsidR="00A32C73" w:rsidRPr="003A4F9F" w:rsidRDefault="00A32C73" w:rsidP="00A32C73">
      <w:pPr>
        <w:rPr>
          <w:rFonts w:ascii="Segoe UI" w:hAnsi="Segoe UI" w:cs="Segoe UI"/>
          <w:sz w:val="20"/>
          <w:szCs w:val="20"/>
          <w:u w:val="single"/>
        </w:rPr>
      </w:pPr>
    </w:p>
    <w:p w14:paraId="5C9EA0C1" w14:textId="77777777" w:rsidR="003A4F9F" w:rsidRPr="003A4F9F" w:rsidRDefault="003A4F9F" w:rsidP="003A4F9F">
      <w:pPr>
        <w:pStyle w:val="HoofdtekstA"/>
        <w:rPr>
          <w:rFonts w:ascii="Segoe UI" w:hAnsi="Segoe UI" w:cs="Segoe UI"/>
          <w:bCs/>
          <w:sz w:val="20"/>
          <w:szCs w:val="20"/>
        </w:rPr>
      </w:pPr>
    </w:p>
    <w:p w14:paraId="4C89F8AF" w14:textId="34CB11AF" w:rsidR="003A4F9F" w:rsidRDefault="003A4F9F" w:rsidP="003A4F9F">
      <w:pPr>
        <w:rPr>
          <w:rFonts w:ascii="Segoe UI" w:hAnsi="Segoe UI" w:cs="Segoe UI"/>
          <w:b/>
          <w:sz w:val="20"/>
          <w:szCs w:val="20"/>
        </w:rPr>
      </w:pPr>
      <w:r w:rsidRPr="003A4F9F">
        <w:rPr>
          <w:rFonts w:ascii="Segoe UI" w:hAnsi="Segoe UI" w:cs="Segoe UI"/>
          <w:b/>
          <w:sz w:val="20"/>
          <w:szCs w:val="20"/>
        </w:rPr>
        <w:t>Speerpunten Jaarplan 2019-2020</w:t>
      </w:r>
    </w:p>
    <w:p w14:paraId="6D723492" w14:textId="77777777" w:rsidR="00A32C73" w:rsidRPr="003A4F9F" w:rsidRDefault="00A32C73" w:rsidP="003A4F9F">
      <w:pPr>
        <w:rPr>
          <w:rFonts w:ascii="Segoe UI" w:hAnsi="Segoe UI" w:cs="Segoe UI"/>
          <w:b/>
          <w:sz w:val="20"/>
          <w:szCs w:val="20"/>
        </w:rPr>
      </w:pPr>
    </w:p>
    <w:p w14:paraId="641632FB" w14:textId="77777777" w:rsidR="003A4F9F" w:rsidRPr="003A4F9F" w:rsidRDefault="003A4F9F" w:rsidP="003A4F9F">
      <w:pPr>
        <w:pStyle w:val="Lijstalinea"/>
        <w:numPr>
          <w:ilvl w:val="0"/>
          <w:numId w:val="1"/>
        </w:numPr>
        <w:rPr>
          <w:rFonts w:ascii="Segoe UI" w:hAnsi="Segoe UI" w:cs="Segoe UI"/>
          <w:sz w:val="20"/>
          <w:szCs w:val="20"/>
          <w:u w:val="single"/>
        </w:rPr>
      </w:pPr>
      <w:r w:rsidRPr="003A4F9F">
        <w:rPr>
          <w:rFonts w:ascii="Segoe UI" w:hAnsi="Segoe UI" w:cs="Segoe UI"/>
          <w:sz w:val="20"/>
          <w:szCs w:val="20"/>
          <w:u w:val="single"/>
        </w:rPr>
        <w:t>Hermeting:</w:t>
      </w:r>
      <w:r w:rsidRPr="003A4F9F">
        <w:rPr>
          <w:rFonts w:ascii="Segoe UI" w:hAnsi="Segoe UI" w:cs="Segoe UI"/>
          <w:sz w:val="20"/>
          <w:szCs w:val="20"/>
        </w:rPr>
        <w:t xml:space="preserve"> </w:t>
      </w:r>
    </w:p>
    <w:p w14:paraId="2A008927" w14:textId="2C75747B" w:rsidR="003A4F9F" w:rsidRPr="00A32C73" w:rsidRDefault="003A4F9F" w:rsidP="00A32C73">
      <w:pPr>
        <w:pStyle w:val="Lijstalinea"/>
        <w:rPr>
          <w:rFonts w:ascii="Segoe UI" w:hAnsi="Segoe UI" w:cs="Segoe UI"/>
          <w:sz w:val="20"/>
          <w:szCs w:val="20"/>
        </w:rPr>
      </w:pPr>
      <w:r w:rsidRPr="003A4F9F">
        <w:rPr>
          <w:rFonts w:ascii="Segoe UI" w:hAnsi="Segoe UI" w:cs="Segoe UI"/>
          <w:sz w:val="20"/>
          <w:szCs w:val="20"/>
        </w:rPr>
        <w:t>Er werd in 2019, na de evaluatie in 2017, nogmaals binnen de NAPA vakgroep PA revalidatiegeneeskunde een vragenlijst afgenomen om meer zicht te krijgen op taakherschikking, De resultaten van eerdere enquêtes werden hierbij betrokken. Dit werd, tijdens INVEST 2019, binnen de NAPA vakgroep PA revalidatiegeneeskunde gepresenteerd. In 2020 zal hierover een samenvattend artikel verschijnen in Nederlands Tijdschrift Revalidatie.</w:t>
      </w:r>
    </w:p>
    <w:p w14:paraId="719A5E81" w14:textId="77777777" w:rsidR="003A4F9F" w:rsidRPr="003A4F9F" w:rsidRDefault="003A4F9F" w:rsidP="003A4F9F">
      <w:pPr>
        <w:pStyle w:val="Lijstalinea"/>
        <w:numPr>
          <w:ilvl w:val="0"/>
          <w:numId w:val="1"/>
        </w:numPr>
        <w:rPr>
          <w:rFonts w:ascii="Segoe UI" w:hAnsi="Segoe UI" w:cs="Segoe UI"/>
          <w:sz w:val="20"/>
          <w:szCs w:val="20"/>
        </w:rPr>
      </w:pPr>
      <w:r w:rsidRPr="003A4F9F">
        <w:rPr>
          <w:rFonts w:ascii="Segoe UI" w:hAnsi="Segoe UI" w:cs="Segoe UI"/>
          <w:sz w:val="20"/>
          <w:szCs w:val="20"/>
          <w:u w:val="single"/>
        </w:rPr>
        <w:t>Beroepsbelangen:</w:t>
      </w:r>
      <w:r w:rsidRPr="003A4F9F">
        <w:rPr>
          <w:rFonts w:ascii="Segoe UI" w:hAnsi="Segoe UI" w:cs="Segoe UI"/>
          <w:sz w:val="20"/>
          <w:szCs w:val="20"/>
        </w:rPr>
        <w:t xml:space="preserve"> </w:t>
      </w:r>
    </w:p>
    <w:p w14:paraId="4A2863B0" w14:textId="77777777" w:rsidR="003A4F9F" w:rsidRPr="003A4F9F" w:rsidRDefault="003A4F9F" w:rsidP="003A4F9F">
      <w:pPr>
        <w:ind w:left="708"/>
        <w:rPr>
          <w:rFonts w:ascii="Segoe UI" w:hAnsi="Segoe UI" w:cs="Segoe UI"/>
          <w:sz w:val="20"/>
          <w:szCs w:val="20"/>
        </w:rPr>
      </w:pPr>
      <w:r w:rsidRPr="003A4F9F">
        <w:rPr>
          <w:rFonts w:ascii="Segoe UI" w:hAnsi="Segoe UI" w:cs="Segoe UI"/>
          <w:sz w:val="20"/>
          <w:szCs w:val="20"/>
        </w:rPr>
        <w:t>Taakherschikking is in het land op verschillende manieren vorm gegeven. Dit heeft te  maken met diversiteit aan visie binnen de verschillende instellingen. Het concensusdocument wordt niet altijd als kader gebruikt bij taakherschikking.</w:t>
      </w:r>
    </w:p>
    <w:p w14:paraId="0A853547" w14:textId="77777777" w:rsidR="003A4F9F" w:rsidRPr="003A4F9F" w:rsidRDefault="003A4F9F" w:rsidP="003A4F9F">
      <w:pPr>
        <w:pStyle w:val="HoofdtekstA"/>
        <w:ind w:left="708"/>
        <w:rPr>
          <w:rFonts w:ascii="Segoe UI" w:hAnsi="Segoe UI" w:cs="Segoe UI"/>
          <w:b/>
          <w:bCs/>
          <w:sz w:val="20"/>
          <w:szCs w:val="20"/>
        </w:rPr>
      </w:pPr>
      <w:r w:rsidRPr="003A4F9F">
        <w:rPr>
          <w:rFonts w:ascii="Segoe UI" w:hAnsi="Segoe UI" w:cs="Segoe UI"/>
          <w:sz w:val="20"/>
          <w:szCs w:val="20"/>
        </w:rPr>
        <w:t>In 2019 werd opnieuw navraag gedaan bij de VRA over de herziening van het consensusdocument taakherschikking.</w:t>
      </w:r>
      <w:r w:rsidRPr="003A4F9F">
        <w:rPr>
          <w:rFonts w:ascii="Segoe UI" w:hAnsi="Segoe UI" w:cs="Segoe UI"/>
          <w:bCs/>
          <w:sz w:val="20"/>
          <w:szCs w:val="20"/>
        </w:rPr>
        <w:t xml:space="preserve"> In 2020 wordt er, in samenwerking met de VRA en de V&amp;VN VS (Vereniging Verpleegkundig Specialist), een herziening van het consensusdocument taakherschikking vervaardigd. </w:t>
      </w:r>
      <w:r w:rsidRPr="003A4F9F">
        <w:rPr>
          <w:rFonts w:ascii="Segoe UI" w:hAnsi="Segoe UI" w:cs="Segoe UI"/>
          <w:sz w:val="20"/>
          <w:szCs w:val="20"/>
        </w:rPr>
        <w:t>Namens het bestuur van onze NAPA vakgroep PA revalidatiegeneeskunde zullen Bettina Dane–Zwarts en Betty Vliexs deelnemen aan deze commissie.</w:t>
      </w:r>
      <w:r w:rsidRPr="003A4F9F">
        <w:rPr>
          <w:rFonts w:ascii="Segoe UI" w:hAnsi="Segoe UI" w:cs="Segoe UI"/>
          <w:b/>
          <w:bCs/>
          <w:sz w:val="20"/>
          <w:szCs w:val="20"/>
        </w:rPr>
        <w:t xml:space="preserve"> </w:t>
      </w:r>
    </w:p>
    <w:p w14:paraId="33598C35" w14:textId="77777777" w:rsidR="003A4F9F" w:rsidRPr="003A4F9F" w:rsidRDefault="003A4F9F" w:rsidP="003A4F9F">
      <w:pPr>
        <w:pStyle w:val="HoofdtekstA"/>
        <w:ind w:left="720"/>
        <w:rPr>
          <w:rFonts w:ascii="Segoe UI" w:hAnsi="Segoe UI" w:cs="Segoe UI"/>
          <w:sz w:val="20"/>
          <w:szCs w:val="20"/>
        </w:rPr>
      </w:pPr>
      <w:r w:rsidRPr="003A4F9F">
        <w:rPr>
          <w:rFonts w:ascii="Segoe UI" w:hAnsi="Segoe UI" w:cs="Segoe UI"/>
          <w:bCs/>
          <w:sz w:val="20"/>
          <w:szCs w:val="20"/>
        </w:rPr>
        <w:t>Het oorspronkelijke document is van 2015/2016.</w:t>
      </w:r>
      <w:r w:rsidRPr="003A4F9F">
        <w:rPr>
          <w:rFonts w:ascii="Segoe UI" w:hAnsi="Segoe UI" w:cs="Segoe UI"/>
          <w:sz w:val="20"/>
          <w:szCs w:val="20"/>
        </w:rPr>
        <w:t xml:space="preserve"> In het document zijn een aantal waarborgen voor het uitoefenen van het vak Physician Assistant in de volle breedte vastgelegd. Gezien de huidige ontwikkelingen, oa de BIG-registratie moet het document herzien worden.</w:t>
      </w:r>
    </w:p>
    <w:p w14:paraId="0D649590" w14:textId="77777777" w:rsidR="003A4F9F" w:rsidRPr="003A4F9F" w:rsidRDefault="003A4F9F" w:rsidP="003A4F9F">
      <w:pPr>
        <w:pStyle w:val="HoofdtekstA"/>
        <w:ind w:left="720"/>
        <w:rPr>
          <w:rFonts w:ascii="Segoe UI" w:hAnsi="Segoe UI" w:cs="Segoe UI"/>
          <w:sz w:val="20"/>
          <w:szCs w:val="20"/>
        </w:rPr>
      </w:pPr>
      <w:r w:rsidRPr="003A4F9F">
        <w:rPr>
          <w:rFonts w:ascii="Segoe UI" w:hAnsi="Segoe UI" w:cs="Segoe UI"/>
          <w:sz w:val="20"/>
          <w:szCs w:val="20"/>
        </w:rPr>
        <w:t>T.a.v. beroepsbelangen trachten we als bestuur steeds duidelijker voet tussen de deur te krijgen bij de VRA. Dit door middel van het tonen van betrokkenheid en interesse op verschillende plekken waar “mankracht” bij de VRA wordt gevraagd.</w:t>
      </w:r>
    </w:p>
    <w:p w14:paraId="66CA73A7" w14:textId="77777777" w:rsidR="003A4F9F" w:rsidRPr="003A4F9F" w:rsidRDefault="003A4F9F" w:rsidP="003A4F9F">
      <w:pPr>
        <w:pStyle w:val="HoofdtekstA"/>
        <w:numPr>
          <w:ilvl w:val="0"/>
          <w:numId w:val="1"/>
        </w:numPr>
        <w:rPr>
          <w:rFonts w:ascii="Segoe UI" w:hAnsi="Segoe UI" w:cs="Segoe UI"/>
          <w:sz w:val="20"/>
          <w:szCs w:val="20"/>
        </w:rPr>
      </w:pPr>
      <w:r w:rsidRPr="003A4F9F">
        <w:rPr>
          <w:rFonts w:ascii="Segoe UI" w:hAnsi="Segoe UI" w:cs="Segoe UI"/>
          <w:sz w:val="20"/>
          <w:szCs w:val="20"/>
          <w:u w:val="single"/>
        </w:rPr>
        <w:t>PR:</w:t>
      </w:r>
      <w:r w:rsidRPr="003A4F9F">
        <w:rPr>
          <w:rFonts w:ascii="Segoe UI" w:hAnsi="Segoe UI" w:cs="Segoe UI"/>
          <w:sz w:val="20"/>
          <w:szCs w:val="20"/>
        </w:rPr>
        <w:t xml:space="preserve"> </w:t>
      </w:r>
    </w:p>
    <w:p w14:paraId="7FC3AC4D" w14:textId="77777777" w:rsidR="003A4F9F" w:rsidRPr="003A4F9F" w:rsidRDefault="003A4F9F" w:rsidP="003A4F9F">
      <w:pPr>
        <w:pStyle w:val="HoofdtekstA"/>
        <w:ind w:left="720"/>
        <w:rPr>
          <w:rFonts w:ascii="Segoe UI" w:hAnsi="Segoe UI" w:cs="Segoe UI"/>
          <w:sz w:val="20"/>
          <w:szCs w:val="20"/>
        </w:rPr>
      </w:pPr>
      <w:r w:rsidRPr="003A4F9F">
        <w:rPr>
          <w:rFonts w:ascii="Segoe UI" w:hAnsi="Segoe UI" w:cs="Segoe UI"/>
          <w:sz w:val="20"/>
          <w:szCs w:val="20"/>
        </w:rPr>
        <w:t>Er zijn geen gegevens bekend over een actieve rol vanuit de NAPA vakgroep PA revalidatiegeneeskunde bij wetenschappelijk onderzoek.</w:t>
      </w:r>
    </w:p>
    <w:p w14:paraId="10B5EFA0" w14:textId="77777777" w:rsidR="003A4F9F" w:rsidRPr="003A4F9F" w:rsidRDefault="003A4F9F" w:rsidP="003A4F9F">
      <w:pPr>
        <w:pStyle w:val="HoofdtekstA"/>
        <w:ind w:left="720"/>
        <w:rPr>
          <w:rFonts w:ascii="Segoe UI" w:hAnsi="Segoe UI" w:cs="Segoe UI"/>
          <w:sz w:val="20"/>
          <w:szCs w:val="20"/>
        </w:rPr>
      </w:pPr>
      <w:r w:rsidRPr="003A4F9F">
        <w:rPr>
          <w:rFonts w:ascii="Segoe UI" w:hAnsi="Segoe UI" w:cs="Segoe UI"/>
          <w:sz w:val="20"/>
          <w:szCs w:val="20"/>
        </w:rPr>
        <w:t>Op het voorjaarscongres van de VRA presenteerde een PA haar wetenschappelijk onderzoek.</w:t>
      </w:r>
    </w:p>
    <w:p w14:paraId="2EB68519" w14:textId="77777777" w:rsidR="003A4F9F" w:rsidRPr="003A4F9F" w:rsidRDefault="003A4F9F" w:rsidP="003A4F9F">
      <w:pPr>
        <w:pStyle w:val="HoofdtekstA"/>
        <w:ind w:left="708"/>
        <w:rPr>
          <w:rFonts w:ascii="Segoe UI" w:hAnsi="Segoe UI" w:cs="Segoe UI"/>
          <w:sz w:val="20"/>
          <w:szCs w:val="20"/>
        </w:rPr>
      </w:pPr>
      <w:r w:rsidRPr="003A4F9F">
        <w:rPr>
          <w:rFonts w:ascii="Segoe UI" w:hAnsi="Segoe UI" w:cs="Segoe UI"/>
          <w:sz w:val="20"/>
          <w:szCs w:val="20"/>
        </w:rPr>
        <w:t>Op het DCRM 2019 verzorgde de vakgroep PA revalidatiegeneeskunde een mini-symposium over taakherschikking binnen de revalidatiegeneeskunde. Er wordt gekeken naar de mogelijkheden om dit nogmaals te doen tijdens DCRM 2020.</w:t>
      </w:r>
    </w:p>
    <w:p w14:paraId="0D78093B" w14:textId="7D633783" w:rsidR="003A4F9F" w:rsidRPr="00A32C73" w:rsidRDefault="003A4F9F" w:rsidP="00A32C73">
      <w:pPr>
        <w:pStyle w:val="HoofdtekstA"/>
        <w:numPr>
          <w:ilvl w:val="0"/>
          <w:numId w:val="1"/>
        </w:numPr>
        <w:ind w:left="708"/>
        <w:rPr>
          <w:rFonts w:ascii="Segoe UI" w:hAnsi="Segoe UI" w:cs="Segoe UI"/>
          <w:sz w:val="20"/>
          <w:szCs w:val="20"/>
        </w:rPr>
      </w:pPr>
      <w:r w:rsidRPr="003A4F9F">
        <w:rPr>
          <w:rFonts w:ascii="Segoe UI" w:hAnsi="Segoe UI" w:cs="Segoe UI"/>
          <w:sz w:val="20"/>
          <w:szCs w:val="20"/>
        </w:rPr>
        <w:t>N</w:t>
      </w:r>
      <w:r w:rsidRPr="003A4F9F">
        <w:rPr>
          <w:rFonts w:ascii="Segoe UI" w:hAnsi="Segoe UI" w:cs="Segoe UI"/>
          <w:color w:val="auto"/>
          <w:sz w:val="20"/>
          <w:szCs w:val="20"/>
        </w:rPr>
        <w:t xml:space="preserve">amens het vakgroepbestuur (Erwin Hekkert), de vakgoep (Sander Wehrmeijer) en de NAPA (directeur) vond er een overleg plaats met de directie en een beleidsmedewerker van Revalidatie Nederland. Besproken werd dat Revalidatie Nederland binnen hun branchevereniging en in hun overleggen met de VRA taakherschikking ook op de agenda zetten. Ook zullen zij in contacten met zorgverzekeraars zich meer bewust zijn van de optie taakherschikking. Het overleg heeft duidelijk kunnen maken dat taakherschikking niet alleen vanuit economisch oogpunt en arbeidsmarktkrapte belangrijk is, maar vooral bij continuïteit, kwaliteit en daarmee ook scheppen van voorwaarden voor innovatie en ontwikkeling hoort. </w:t>
      </w:r>
    </w:p>
    <w:p w14:paraId="5106DAC6" w14:textId="77777777" w:rsidR="003A4F9F" w:rsidRPr="003A4F9F" w:rsidRDefault="003A4F9F" w:rsidP="003A4F9F">
      <w:pPr>
        <w:pStyle w:val="HoofdtekstA"/>
        <w:numPr>
          <w:ilvl w:val="0"/>
          <w:numId w:val="1"/>
        </w:numPr>
        <w:rPr>
          <w:rFonts w:ascii="Segoe UI" w:hAnsi="Segoe UI" w:cs="Segoe UI"/>
          <w:sz w:val="20"/>
          <w:szCs w:val="20"/>
        </w:rPr>
      </w:pPr>
      <w:r w:rsidRPr="003A4F9F">
        <w:rPr>
          <w:rFonts w:ascii="Segoe UI" w:hAnsi="Segoe UI" w:cs="Segoe UI"/>
          <w:sz w:val="20"/>
          <w:szCs w:val="20"/>
          <w:u w:val="single"/>
        </w:rPr>
        <w:t>Vakgroep:</w:t>
      </w:r>
      <w:r w:rsidRPr="003A4F9F">
        <w:rPr>
          <w:rFonts w:ascii="Segoe UI" w:hAnsi="Segoe UI" w:cs="Segoe UI"/>
          <w:sz w:val="20"/>
          <w:szCs w:val="20"/>
        </w:rPr>
        <w:t xml:space="preserve"> </w:t>
      </w:r>
    </w:p>
    <w:p w14:paraId="0F03BC91" w14:textId="77777777" w:rsidR="003A4F9F" w:rsidRPr="003A4F9F" w:rsidRDefault="003A4F9F" w:rsidP="003A4F9F">
      <w:pPr>
        <w:pStyle w:val="HoofdtekstA"/>
        <w:ind w:left="708"/>
        <w:rPr>
          <w:rFonts w:ascii="Segoe UI" w:hAnsi="Segoe UI" w:cs="Segoe UI"/>
          <w:sz w:val="20"/>
          <w:szCs w:val="20"/>
        </w:rPr>
      </w:pPr>
      <w:r w:rsidRPr="003A4F9F">
        <w:rPr>
          <w:rFonts w:ascii="Segoe UI" w:hAnsi="Segoe UI" w:cs="Segoe UI"/>
          <w:sz w:val="20"/>
          <w:szCs w:val="20"/>
        </w:rPr>
        <w:t>Door de leden en het bestuur van de NAPA werd gekozen voor een actievere rol van de vakgroepen binnen de vereniging. Dit zodat het bestuur van de NAPA zich kan richten op zaken op bestuursniveau en de vakgroep meer betrokken is bij de beroepsuitoefening binnen het specifieke deelgebied van de geneeskunde.</w:t>
      </w:r>
    </w:p>
    <w:p w14:paraId="1D65C9F7" w14:textId="77777777" w:rsidR="003A4F9F" w:rsidRPr="003A4F9F" w:rsidRDefault="003A4F9F" w:rsidP="003A4F9F">
      <w:pPr>
        <w:pStyle w:val="Lijstalinea"/>
        <w:rPr>
          <w:rFonts w:ascii="Segoe UI" w:hAnsi="Segoe UI" w:cs="Segoe UI"/>
          <w:sz w:val="20"/>
          <w:szCs w:val="20"/>
        </w:rPr>
      </w:pPr>
      <w:r w:rsidRPr="003A4F9F">
        <w:rPr>
          <w:rFonts w:ascii="Segoe UI" w:hAnsi="Segoe UI" w:cs="Segoe UI"/>
          <w:bCs/>
          <w:sz w:val="20"/>
          <w:szCs w:val="20"/>
        </w:rPr>
        <w:lastRenderedPageBreak/>
        <w:t>De vakgroep is een klankbord voor vakgroepleden, maar ook een manier voor contact, onderlinge samenwerking en een belangrijke schakel tussen de NAPA als beroepsvereniging en leden van de vakgroep.</w:t>
      </w:r>
      <w:r w:rsidRPr="003A4F9F">
        <w:rPr>
          <w:rFonts w:ascii="Segoe UI" w:hAnsi="Segoe UI" w:cs="Segoe UI"/>
          <w:i/>
          <w:sz w:val="20"/>
          <w:szCs w:val="20"/>
        </w:rPr>
        <w:t xml:space="preserve"> </w:t>
      </w:r>
      <w:r w:rsidRPr="003A4F9F">
        <w:rPr>
          <w:rFonts w:ascii="Segoe UI" w:hAnsi="Segoe UI" w:cs="Segoe UI"/>
          <w:sz w:val="20"/>
          <w:szCs w:val="20"/>
        </w:rPr>
        <w:t xml:space="preserve">Ook heeft de vakgroep een adviserende rol naar beleidstukken van de NAPA. </w:t>
      </w:r>
    </w:p>
    <w:p w14:paraId="6501C08D" w14:textId="77777777" w:rsidR="003A4F9F" w:rsidRPr="003A4F9F" w:rsidRDefault="003A4F9F" w:rsidP="003A4F9F">
      <w:pPr>
        <w:pStyle w:val="HoofdtekstA"/>
        <w:ind w:left="708"/>
        <w:rPr>
          <w:rFonts w:ascii="Segoe UI" w:hAnsi="Segoe UI" w:cs="Segoe UI"/>
          <w:sz w:val="20"/>
          <w:szCs w:val="20"/>
        </w:rPr>
      </w:pPr>
      <w:r w:rsidRPr="003A4F9F">
        <w:rPr>
          <w:rFonts w:ascii="Segoe UI" w:hAnsi="Segoe UI" w:cs="Segoe UI"/>
          <w:sz w:val="20"/>
          <w:szCs w:val="20"/>
        </w:rPr>
        <w:t>Ter bevordering van kennis wordt er een jaarlijkse geaccrediteerde (na)scholing en/of deskundigheidsbevordering georganiseerd voor leden van de vakgroep. Dit wordt gecombineerd met een vergadering van de vakgroep. Er wordt een scholingsagenda gebruikt om zicht te houden op onderwerpen die spelen binnen de vakgroep, om zo de scholing passend en interessant te houden.</w:t>
      </w:r>
    </w:p>
    <w:p w14:paraId="0F44C76E" w14:textId="77777777" w:rsidR="003A4F9F" w:rsidRPr="003A4F9F" w:rsidRDefault="003A4F9F" w:rsidP="003A4F9F">
      <w:pPr>
        <w:pStyle w:val="HoofdtekstA"/>
        <w:ind w:left="708"/>
        <w:rPr>
          <w:rFonts w:ascii="Segoe UI" w:hAnsi="Segoe UI" w:cs="Segoe UI"/>
          <w:sz w:val="20"/>
          <w:szCs w:val="20"/>
        </w:rPr>
      </w:pPr>
      <w:r w:rsidRPr="003A4F9F">
        <w:rPr>
          <w:rFonts w:ascii="Segoe UI" w:hAnsi="Segoe UI" w:cs="Segoe UI"/>
          <w:sz w:val="20"/>
          <w:szCs w:val="20"/>
        </w:rPr>
        <w:t>In 2019 vond de eerste vakgroep scholing plaats. Dit wordt vervolgd in 2020.</w:t>
      </w:r>
    </w:p>
    <w:p w14:paraId="5CA37125" w14:textId="77777777" w:rsidR="003A4F9F" w:rsidRPr="003A4F9F" w:rsidRDefault="003A4F9F" w:rsidP="003A4F9F">
      <w:pPr>
        <w:pStyle w:val="HoofdtekstA"/>
        <w:ind w:left="708"/>
        <w:rPr>
          <w:rFonts w:ascii="Segoe UI" w:hAnsi="Segoe UI" w:cs="Segoe UI"/>
          <w:sz w:val="20"/>
          <w:szCs w:val="20"/>
        </w:rPr>
      </w:pPr>
      <w:r w:rsidRPr="003A4F9F">
        <w:rPr>
          <w:rFonts w:ascii="Segoe UI" w:hAnsi="Segoe UI" w:cs="Segoe UI"/>
          <w:sz w:val="20"/>
          <w:szCs w:val="20"/>
        </w:rPr>
        <w:t>Naast de werkgroep “jaarlijkse vakgroepscholing PA revalidatiegeneeskunde” zijn diverse PA’s revalidatiegeneeskunde vertegenwoordigd binnen de verschillende gremia van de NAPA zoals het bestuur, ledenraad, NAPA commissie beroepsbelangen en commissie kwaliteit.</w:t>
      </w:r>
    </w:p>
    <w:p w14:paraId="05387C66" w14:textId="77777777" w:rsidR="003A4F9F" w:rsidRPr="003A4F9F" w:rsidRDefault="003A4F9F" w:rsidP="003A4F9F">
      <w:pPr>
        <w:pStyle w:val="HoofdtekstA"/>
        <w:ind w:left="708"/>
        <w:rPr>
          <w:rFonts w:ascii="Segoe UI" w:hAnsi="Segoe UI" w:cs="Segoe UI"/>
          <w:sz w:val="20"/>
          <w:szCs w:val="20"/>
        </w:rPr>
      </w:pPr>
    </w:p>
    <w:p w14:paraId="6309145E" w14:textId="77777777" w:rsidR="003A4F9F" w:rsidRPr="003A4F9F" w:rsidRDefault="003A4F9F" w:rsidP="003A4F9F">
      <w:pPr>
        <w:rPr>
          <w:rFonts w:ascii="Segoe UI" w:hAnsi="Segoe UI" w:cs="Segoe UI"/>
          <w:i/>
          <w:sz w:val="20"/>
          <w:szCs w:val="20"/>
        </w:rPr>
      </w:pPr>
      <w:r w:rsidRPr="003A4F9F">
        <w:rPr>
          <w:rFonts w:ascii="Segoe UI" w:hAnsi="Segoe UI" w:cs="Segoe UI"/>
          <w:i/>
          <w:sz w:val="20"/>
          <w:szCs w:val="20"/>
        </w:rPr>
        <w:t>Verdere resultaten</w:t>
      </w:r>
    </w:p>
    <w:p w14:paraId="6E5F46A4" w14:textId="77777777" w:rsidR="003A4F9F" w:rsidRPr="003A4F9F" w:rsidRDefault="003A4F9F" w:rsidP="003A4F9F">
      <w:pPr>
        <w:rPr>
          <w:rFonts w:ascii="Segoe UI" w:hAnsi="Segoe UI" w:cs="Segoe UI"/>
          <w:sz w:val="20"/>
          <w:szCs w:val="20"/>
        </w:rPr>
      </w:pPr>
      <w:r w:rsidRPr="003A4F9F">
        <w:rPr>
          <w:rFonts w:ascii="Segoe UI" w:hAnsi="Segoe UI" w:cs="Segoe UI"/>
          <w:sz w:val="20"/>
          <w:szCs w:val="20"/>
        </w:rPr>
        <w:t xml:space="preserve">De NAPA vakgroep PA revalidatiegeneeskunde blijft groeien qua aantal leden en zich verder ontwikkelen en professionaliseren. </w:t>
      </w:r>
    </w:p>
    <w:p w14:paraId="58260261" w14:textId="77777777" w:rsidR="003A4F9F" w:rsidRPr="003A4F9F" w:rsidRDefault="003A4F9F" w:rsidP="003A4F9F">
      <w:pPr>
        <w:rPr>
          <w:rFonts w:ascii="Segoe UI" w:hAnsi="Segoe UI" w:cs="Segoe UI"/>
          <w:sz w:val="20"/>
          <w:szCs w:val="20"/>
        </w:rPr>
      </w:pPr>
      <w:r w:rsidRPr="003A4F9F">
        <w:rPr>
          <w:rFonts w:ascii="Segoe UI" w:hAnsi="Segoe UI" w:cs="Segoe UI"/>
          <w:sz w:val="20"/>
          <w:szCs w:val="20"/>
        </w:rPr>
        <w:t xml:space="preserve">De leden zijn werkzaam binnen uiteenlopende deelgebieden binnen de revalidatiegeneeskunde. </w:t>
      </w:r>
    </w:p>
    <w:p w14:paraId="4536265E" w14:textId="77777777" w:rsidR="003A4F9F" w:rsidRPr="003A4F9F" w:rsidRDefault="003A4F9F" w:rsidP="003A4F9F">
      <w:pPr>
        <w:rPr>
          <w:rFonts w:ascii="Segoe UI" w:hAnsi="Segoe UI" w:cs="Segoe UI"/>
          <w:sz w:val="20"/>
          <w:szCs w:val="20"/>
        </w:rPr>
      </w:pPr>
      <w:r w:rsidRPr="003A4F9F">
        <w:rPr>
          <w:rFonts w:ascii="Segoe UI" w:hAnsi="Segoe UI" w:cs="Segoe UI"/>
          <w:sz w:val="20"/>
          <w:szCs w:val="20"/>
        </w:rPr>
        <w:t>Om de leden meer zicht te geven waar het bestuur van de vakgroep mee bezig is, is de nieuwsbrief ontwikkelt. Ook is er een vakgroep-app opgericht.</w:t>
      </w:r>
    </w:p>
    <w:p w14:paraId="496AC9E7" w14:textId="77777777" w:rsidR="003A4F9F" w:rsidRPr="003A4F9F" w:rsidRDefault="003A4F9F" w:rsidP="003A4F9F">
      <w:pPr>
        <w:rPr>
          <w:rFonts w:ascii="Segoe UI" w:hAnsi="Segoe UI" w:cs="Segoe UI"/>
          <w:sz w:val="20"/>
          <w:szCs w:val="20"/>
        </w:rPr>
      </w:pPr>
      <w:r w:rsidRPr="003A4F9F">
        <w:rPr>
          <w:rFonts w:ascii="Segoe UI" w:hAnsi="Segoe UI" w:cs="Segoe UI"/>
          <w:sz w:val="20"/>
          <w:szCs w:val="20"/>
        </w:rPr>
        <w:t>De vakgroep PA revalidatiegeneeskunde wordt in toenemende mate benaderd voor invitational conferences; dit kan bijvoorbeeld zijn betrokkenheid bij de ontwikkeling van een richtlijn of bij de commentaarfase van een kwaliteitsstandaard.</w:t>
      </w:r>
    </w:p>
    <w:p w14:paraId="71F090C4" w14:textId="5157C89D" w:rsidR="00A32C73" w:rsidRDefault="00A32C73" w:rsidP="00A32C73">
      <w:pPr>
        <w:pStyle w:val="HoofdtekstA"/>
        <w:rPr>
          <w:rFonts w:ascii="Segoe UI" w:hAnsi="Segoe UI" w:cs="Segoe UI"/>
          <w:sz w:val="20"/>
          <w:szCs w:val="20"/>
        </w:rPr>
      </w:pPr>
    </w:p>
    <w:p w14:paraId="2FB80760" w14:textId="77777777" w:rsidR="00A32C73" w:rsidRPr="00A32C73" w:rsidRDefault="00A32C73" w:rsidP="00A32C73">
      <w:pPr>
        <w:pStyle w:val="HoofdtekstA"/>
        <w:rPr>
          <w:rFonts w:ascii="Segoe UI" w:hAnsi="Segoe UI" w:cs="Segoe UI"/>
          <w:sz w:val="20"/>
          <w:szCs w:val="20"/>
        </w:rPr>
      </w:pPr>
    </w:p>
    <w:p w14:paraId="34EEA8D0" w14:textId="77777777" w:rsidR="00A32C73" w:rsidRDefault="00A32C73" w:rsidP="00A32C73">
      <w:pPr>
        <w:pStyle w:val="HoofdtekstA"/>
        <w:rPr>
          <w:rFonts w:ascii="Segoe UI" w:hAnsi="Segoe UI" w:cs="Segoe UI"/>
          <w:b/>
          <w:sz w:val="20"/>
          <w:szCs w:val="20"/>
        </w:rPr>
      </w:pPr>
      <w:r w:rsidRPr="003A4F9F">
        <w:rPr>
          <w:rFonts w:ascii="Segoe UI" w:hAnsi="Segoe UI" w:cs="Segoe UI"/>
          <w:b/>
          <w:bCs/>
          <w:sz w:val="20"/>
          <w:szCs w:val="20"/>
        </w:rPr>
        <w:t xml:space="preserve">Speerpunten </w:t>
      </w:r>
      <w:r w:rsidRPr="003A4F9F">
        <w:rPr>
          <w:rFonts w:ascii="Segoe UI" w:hAnsi="Segoe UI" w:cs="Segoe UI"/>
          <w:b/>
          <w:sz w:val="20"/>
          <w:szCs w:val="20"/>
        </w:rPr>
        <w:t>2021-2022</w:t>
      </w:r>
    </w:p>
    <w:p w14:paraId="42CF05E9" w14:textId="77777777" w:rsidR="00A32C73" w:rsidRPr="003A4F9F" w:rsidRDefault="00A32C73" w:rsidP="00A32C73">
      <w:pPr>
        <w:pStyle w:val="HoofdtekstA"/>
        <w:rPr>
          <w:rFonts w:ascii="Segoe UI" w:hAnsi="Segoe UI" w:cs="Segoe UI"/>
          <w:b/>
          <w:bCs/>
          <w:sz w:val="20"/>
          <w:szCs w:val="20"/>
        </w:rPr>
      </w:pPr>
    </w:p>
    <w:p w14:paraId="1B228706" w14:textId="77777777" w:rsidR="00A32C73" w:rsidRPr="003A4F9F" w:rsidRDefault="00A32C73" w:rsidP="00A32C73">
      <w:pPr>
        <w:pStyle w:val="Lijstalinea"/>
        <w:numPr>
          <w:ilvl w:val="0"/>
          <w:numId w:val="1"/>
        </w:numPr>
        <w:rPr>
          <w:rFonts w:ascii="Segoe UI" w:hAnsi="Segoe UI" w:cs="Segoe UI"/>
          <w:sz w:val="20"/>
          <w:szCs w:val="20"/>
          <w:u w:val="single"/>
        </w:rPr>
      </w:pPr>
      <w:r w:rsidRPr="003A4F9F">
        <w:rPr>
          <w:rFonts w:ascii="Segoe UI" w:hAnsi="Segoe UI" w:cs="Segoe UI"/>
          <w:sz w:val="20"/>
          <w:szCs w:val="20"/>
          <w:u w:val="single"/>
        </w:rPr>
        <w:t>Hermeting:</w:t>
      </w:r>
      <w:r w:rsidRPr="003A4F9F">
        <w:rPr>
          <w:rFonts w:ascii="Segoe UI" w:hAnsi="Segoe UI" w:cs="Segoe UI"/>
          <w:sz w:val="20"/>
          <w:szCs w:val="20"/>
        </w:rPr>
        <w:t xml:space="preserve"> </w:t>
      </w:r>
    </w:p>
    <w:p w14:paraId="16A2C0AE" w14:textId="77777777" w:rsidR="00A32C73" w:rsidRPr="003A4F9F" w:rsidRDefault="00A32C73" w:rsidP="00A32C73">
      <w:pPr>
        <w:pStyle w:val="Lijstalinea"/>
        <w:rPr>
          <w:rFonts w:ascii="Segoe UI" w:hAnsi="Segoe UI" w:cs="Segoe UI"/>
          <w:sz w:val="20"/>
          <w:szCs w:val="20"/>
          <w:u w:val="single"/>
        </w:rPr>
      </w:pPr>
      <w:r w:rsidRPr="003A4F9F">
        <w:rPr>
          <w:rFonts w:ascii="Segoe UI" w:hAnsi="Segoe UI" w:cs="Segoe UI"/>
          <w:sz w:val="20"/>
          <w:szCs w:val="20"/>
        </w:rPr>
        <w:t>Om inzichtelijk te houden wat er in de jaren verandert met betrekking tot taakherschikking binnen de revalidatiegeneeskunde wordt in 2021/ 2022 nogmaals een vragenlijst afgenomen bij de leden van de vakgroep.</w:t>
      </w:r>
    </w:p>
    <w:p w14:paraId="7CC6A255" w14:textId="77777777" w:rsidR="00A32C73" w:rsidRPr="003A4F9F" w:rsidRDefault="00A32C73" w:rsidP="00A32C73">
      <w:pPr>
        <w:pStyle w:val="Lijstalinea"/>
        <w:numPr>
          <w:ilvl w:val="0"/>
          <w:numId w:val="1"/>
        </w:numPr>
        <w:rPr>
          <w:rFonts w:ascii="Segoe UI" w:hAnsi="Segoe UI" w:cs="Segoe UI"/>
          <w:sz w:val="20"/>
          <w:szCs w:val="20"/>
        </w:rPr>
      </w:pPr>
      <w:r w:rsidRPr="003A4F9F">
        <w:rPr>
          <w:rFonts w:ascii="Segoe UI" w:hAnsi="Segoe UI" w:cs="Segoe UI"/>
          <w:sz w:val="20"/>
          <w:szCs w:val="20"/>
          <w:u w:val="single"/>
        </w:rPr>
        <w:t>Beroepsbelangen:</w:t>
      </w:r>
      <w:r w:rsidRPr="003A4F9F">
        <w:rPr>
          <w:rFonts w:ascii="Segoe UI" w:hAnsi="Segoe UI" w:cs="Segoe UI"/>
          <w:sz w:val="20"/>
          <w:szCs w:val="20"/>
        </w:rPr>
        <w:t xml:space="preserve"> </w:t>
      </w:r>
    </w:p>
    <w:p w14:paraId="6B4E8FE3" w14:textId="77777777" w:rsidR="00A32C73" w:rsidRPr="003A4F9F" w:rsidRDefault="00A32C73" w:rsidP="00A32C73">
      <w:pPr>
        <w:pStyle w:val="Lijstalinea"/>
        <w:rPr>
          <w:rFonts w:ascii="Segoe UI" w:hAnsi="Segoe UI" w:cs="Segoe UI"/>
          <w:sz w:val="20"/>
          <w:szCs w:val="20"/>
        </w:rPr>
      </w:pPr>
      <w:r w:rsidRPr="003A4F9F">
        <w:rPr>
          <w:rFonts w:ascii="Segoe UI" w:hAnsi="Segoe UI" w:cs="Segoe UI"/>
          <w:sz w:val="20"/>
          <w:szCs w:val="20"/>
        </w:rPr>
        <w:t>Het consensusdomument taakherschikking blijft, ook na de herziening in 2020, een belangrijk aandachtspunt van de vakgroep. Bij verdere ontwikkelingen of een eventuele herziening/ aanpassing zal het bestuur van de vakgroep betrokken blijven.</w:t>
      </w:r>
    </w:p>
    <w:p w14:paraId="3FF2DECB" w14:textId="77777777" w:rsidR="00A32C73" w:rsidRPr="003A4F9F" w:rsidRDefault="00A32C73" w:rsidP="00A32C73">
      <w:pPr>
        <w:pStyle w:val="HoofdtekstA"/>
        <w:numPr>
          <w:ilvl w:val="0"/>
          <w:numId w:val="1"/>
        </w:numPr>
        <w:rPr>
          <w:rFonts w:ascii="Segoe UI" w:hAnsi="Segoe UI" w:cs="Segoe UI"/>
          <w:sz w:val="20"/>
          <w:szCs w:val="20"/>
        </w:rPr>
      </w:pPr>
      <w:r w:rsidRPr="003A4F9F">
        <w:rPr>
          <w:rFonts w:ascii="Segoe UI" w:hAnsi="Segoe UI" w:cs="Segoe UI"/>
          <w:sz w:val="20"/>
          <w:szCs w:val="20"/>
          <w:u w:val="single"/>
        </w:rPr>
        <w:t>PR:</w:t>
      </w:r>
      <w:r w:rsidRPr="003A4F9F">
        <w:rPr>
          <w:rFonts w:ascii="Segoe UI" w:hAnsi="Segoe UI" w:cs="Segoe UI"/>
          <w:sz w:val="20"/>
          <w:szCs w:val="20"/>
        </w:rPr>
        <w:t xml:space="preserve"> </w:t>
      </w:r>
    </w:p>
    <w:p w14:paraId="6359D7CD" w14:textId="77777777" w:rsidR="00A32C73" w:rsidRPr="003A4F9F" w:rsidRDefault="00A32C73" w:rsidP="00A32C73">
      <w:pPr>
        <w:pStyle w:val="HoofdtekstA"/>
        <w:ind w:firstLine="708"/>
        <w:rPr>
          <w:rFonts w:ascii="Segoe UI" w:hAnsi="Segoe UI" w:cs="Segoe UI"/>
          <w:sz w:val="20"/>
          <w:szCs w:val="20"/>
        </w:rPr>
      </w:pPr>
      <w:r w:rsidRPr="003A4F9F">
        <w:rPr>
          <w:rFonts w:ascii="Segoe UI" w:hAnsi="Segoe UI" w:cs="Segoe UI"/>
          <w:sz w:val="20"/>
          <w:szCs w:val="20"/>
        </w:rPr>
        <w:t xml:space="preserve">Het participeren in wetenschappelijk onderzoek door een van de vakgroepleden blijft een </w:t>
      </w:r>
    </w:p>
    <w:p w14:paraId="08B8CD4F" w14:textId="77777777" w:rsidR="00A32C73" w:rsidRPr="003A4F9F" w:rsidRDefault="00A32C73" w:rsidP="00A32C73">
      <w:pPr>
        <w:pStyle w:val="HoofdtekstA"/>
        <w:ind w:firstLine="708"/>
        <w:rPr>
          <w:rFonts w:ascii="Segoe UI" w:hAnsi="Segoe UI" w:cs="Segoe UI"/>
          <w:sz w:val="20"/>
          <w:szCs w:val="20"/>
        </w:rPr>
      </w:pPr>
      <w:r w:rsidRPr="003A4F9F">
        <w:rPr>
          <w:rFonts w:ascii="Segoe UI" w:hAnsi="Segoe UI" w:cs="Segoe UI"/>
          <w:sz w:val="20"/>
          <w:szCs w:val="20"/>
        </w:rPr>
        <w:t xml:space="preserve">streven. Dit is, naast een passend voorbeeld van taakherschikking, ook een manier om naar </w:t>
      </w:r>
    </w:p>
    <w:p w14:paraId="34A91083" w14:textId="77777777" w:rsidR="00A32C73" w:rsidRPr="003A4F9F" w:rsidRDefault="00A32C73" w:rsidP="00A32C73">
      <w:pPr>
        <w:pStyle w:val="HoofdtekstA"/>
        <w:ind w:firstLine="708"/>
        <w:rPr>
          <w:rFonts w:ascii="Segoe UI" w:hAnsi="Segoe UI" w:cs="Segoe UI"/>
          <w:sz w:val="20"/>
          <w:szCs w:val="20"/>
        </w:rPr>
      </w:pPr>
      <w:r w:rsidRPr="003A4F9F">
        <w:rPr>
          <w:rFonts w:ascii="Segoe UI" w:hAnsi="Segoe UI" w:cs="Segoe UI"/>
          <w:sz w:val="20"/>
          <w:szCs w:val="20"/>
        </w:rPr>
        <w:t xml:space="preserve">buiten te treden en zichtbaar te zijn. De afgelopen jaren is de communicatie in de vakgroep </w:t>
      </w:r>
    </w:p>
    <w:p w14:paraId="54EB5000" w14:textId="77777777" w:rsidR="00A32C73" w:rsidRPr="003A4F9F" w:rsidRDefault="00A32C73" w:rsidP="00A32C73">
      <w:pPr>
        <w:pStyle w:val="HoofdtekstA"/>
        <w:ind w:firstLine="708"/>
        <w:rPr>
          <w:rFonts w:ascii="Segoe UI" w:hAnsi="Segoe UI" w:cs="Segoe UI"/>
          <w:sz w:val="20"/>
          <w:szCs w:val="20"/>
        </w:rPr>
      </w:pPr>
      <w:r w:rsidRPr="003A4F9F">
        <w:rPr>
          <w:rFonts w:ascii="Segoe UI" w:hAnsi="Segoe UI" w:cs="Segoe UI"/>
          <w:sz w:val="20"/>
          <w:szCs w:val="20"/>
        </w:rPr>
        <w:t xml:space="preserve">meer gericht geweest op de eigen leden van de vakgroep. Het communiceren naar buiten </w:t>
      </w:r>
    </w:p>
    <w:p w14:paraId="6268E4BE" w14:textId="77777777" w:rsidR="00A32C73" w:rsidRPr="003A4F9F" w:rsidRDefault="00A32C73" w:rsidP="00A32C73">
      <w:pPr>
        <w:pStyle w:val="HoofdtekstA"/>
        <w:ind w:firstLine="708"/>
        <w:rPr>
          <w:rFonts w:ascii="Segoe UI" w:hAnsi="Segoe UI" w:cs="Segoe UI"/>
          <w:sz w:val="20"/>
          <w:szCs w:val="20"/>
        </w:rPr>
      </w:pPr>
      <w:r w:rsidRPr="003A4F9F">
        <w:rPr>
          <w:rFonts w:ascii="Segoe UI" w:hAnsi="Segoe UI" w:cs="Segoe UI"/>
          <w:sz w:val="20"/>
          <w:szCs w:val="20"/>
        </w:rPr>
        <w:t xml:space="preserve">krijgt in toenemende mate prioriteit. </w:t>
      </w:r>
    </w:p>
    <w:p w14:paraId="6D1C3792" w14:textId="77777777" w:rsidR="00A32C73" w:rsidRPr="003A4F9F" w:rsidRDefault="00A32C73" w:rsidP="00A32C73">
      <w:pPr>
        <w:pStyle w:val="HoofdtekstA"/>
        <w:numPr>
          <w:ilvl w:val="0"/>
          <w:numId w:val="1"/>
        </w:numPr>
        <w:rPr>
          <w:rFonts w:ascii="Segoe UI" w:hAnsi="Segoe UI" w:cs="Segoe UI"/>
          <w:sz w:val="20"/>
          <w:szCs w:val="20"/>
        </w:rPr>
      </w:pPr>
      <w:r w:rsidRPr="003A4F9F">
        <w:rPr>
          <w:rFonts w:ascii="Segoe UI" w:hAnsi="Segoe UI" w:cs="Segoe UI"/>
          <w:bCs/>
          <w:sz w:val="20"/>
          <w:szCs w:val="20"/>
          <w:u w:val="single"/>
        </w:rPr>
        <w:t>Vakgroep:</w:t>
      </w:r>
    </w:p>
    <w:p w14:paraId="6E8CC11D" w14:textId="77777777" w:rsidR="00A32C73" w:rsidRPr="003A4F9F" w:rsidRDefault="00A32C73" w:rsidP="00A32C73">
      <w:pPr>
        <w:pStyle w:val="HoofdtekstA"/>
        <w:ind w:left="720"/>
        <w:rPr>
          <w:rFonts w:ascii="Segoe UI" w:hAnsi="Segoe UI" w:cs="Segoe UI"/>
          <w:bCs/>
          <w:sz w:val="20"/>
          <w:szCs w:val="20"/>
        </w:rPr>
      </w:pPr>
      <w:r w:rsidRPr="003A4F9F">
        <w:rPr>
          <w:rFonts w:ascii="Segoe UI" w:hAnsi="Segoe UI" w:cs="Segoe UI"/>
          <w:bCs/>
          <w:sz w:val="20"/>
          <w:szCs w:val="20"/>
        </w:rPr>
        <w:t xml:space="preserve">Het contact tussen de voorzitters van de diverse NAPA vakgroepen wordt gecontinueerd met als doel afstemming en samenwerking als schakel tussen de beroepsvereniging NAPA en haar leden. </w:t>
      </w:r>
    </w:p>
    <w:p w14:paraId="28D97717" w14:textId="77777777" w:rsidR="00A32C73" w:rsidRPr="003A4F9F" w:rsidRDefault="00A32C73" w:rsidP="00A32C73">
      <w:pPr>
        <w:pStyle w:val="HoofdtekstA"/>
        <w:ind w:left="720"/>
        <w:rPr>
          <w:rFonts w:ascii="Segoe UI" w:hAnsi="Segoe UI" w:cs="Segoe UI"/>
          <w:sz w:val="20"/>
          <w:szCs w:val="20"/>
        </w:rPr>
      </w:pPr>
      <w:r w:rsidRPr="003A4F9F">
        <w:rPr>
          <w:rFonts w:ascii="Segoe UI" w:hAnsi="Segoe UI" w:cs="Segoe UI"/>
          <w:sz w:val="20"/>
          <w:szCs w:val="20"/>
        </w:rPr>
        <w:t xml:space="preserve">PA`s in opleiding binnen het deelgebied revalidatiegeneeskunde worden actiever benaderd en betrokken bij de vakgroep. </w:t>
      </w:r>
    </w:p>
    <w:p w14:paraId="39BA6314" w14:textId="77777777" w:rsidR="00A32C73" w:rsidRPr="003A4F9F" w:rsidRDefault="00A32C73" w:rsidP="00A32C73">
      <w:pPr>
        <w:pStyle w:val="HoofdtekstA"/>
        <w:ind w:left="720"/>
        <w:rPr>
          <w:rFonts w:ascii="Segoe UI" w:hAnsi="Segoe UI" w:cs="Segoe UI"/>
          <w:sz w:val="20"/>
          <w:szCs w:val="20"/>
        </w:rPr>
      </w:pPr>
      <w:r w:rsidRPr="003A4F9F">
        <w:rPr>
          <w:rFonts w:ascii="Segoe UI" w:hAnsi="Segoe UI" w:cs="Segoe UI"/>
          <w:sz w:val="20"/>
          <w:szCs w:val="20"/>
        </w:rPr>
        <w:t>De jaarlijkse vakgroepscholing wordt gecontinueerd. Het streven is om daarnaast toenemend gericht te zijn op overdracht en uitwisseling van kennis binnen de vakgroep.</w:t>
      </w:r>
    </w:p>
    <w:p w14:paraId="3E77D92C" w14:textId="77777777" w:rsidR="00A32C73" w:rsidRPr="003A4F9F" w:rsidRDefault="00A32C73" w:rsidP="00A32C73">
      <w:pPr>
        <w:pStyle w:val="HoofdtekstA"/>
        <w:ind w:left="720"/>
        <w:rPr>
          <w:rFonts w:ascii="Segoe UI" w:hAnsi="Segoe UI" w:cs="Segoe UI"/>
          <w:bCs/>
          <w:sz w:val="20"/>
          <w:szCs w:val="20"/>
        </w:rPr>
      </w:pPr>
      <w:r w:rsidRPr="003A4F9F">
        <w:rPr>
          <w:rFonts w:ascii="Segoe UI" w:hAnsi="Segoe UI" w:cs="Segoe UI"/>
          <w:sz w:val="20"/>
          <w:szCs w:val="20"/>
        </w:rPr>
        <w:t>De vakgroep wordt geprofessionaliseerd door opstellen statuten, doelstellingen en func</w:t>
      </w:r>
      <w:r>
        <w:rPr>
          <w:rFonts w:ascii="Segoe UI" w:hAnsi="Segoe UI" w:cs="Segoe UI"/>
          <w:sz w:val="20"/>
          <w:szCs w:val="20"/>
        </w:rPr>
        <w:t>t</w:t>
      </w:r>
      <w:r w:rsidRPr="003A4F9F">
        <w:rPr>
          <w:rFonts w:ascii="Segoe UI" w:hAnsi="Segoe UI" w:cs="Segoe UI"/>
          <w:sz w:val="20"/>
          <w:szCs w:val="20"/>
        </w:rPr>
        <w:t>ietaken.</w:t>
      </w:r>
    </w:p>
    <w:p w14:paraId="20D07005" w14:textId="0D15B9D7" w:rsidR="003A4F9F" w:rsidRDefault="003A4F9F" w:rsidP="003A4F9F">
      <w:pPr>
        <w:pStyle w:val="HoofdtekstA"/>
        <w:rPr>
          <w:rFonts w:ascii="Segoe UI" w:hAnsi="Segoe UI" w:cs="Segoe UI"/>
          <w:sz w:val="20"/>
          <w:szCs w:val="20"/>
        </w:rPr>
      </w:pPr>
    </w:p>
    <w:p w14:paraId="085131DB" w14:textId="4AD2DE69" w:rsidR="005D2894" w:rsidRDefault="005D2894" w:rsidP="003A4F9F">
      <w:pPr>
        <w:pStyle w:val="HoofdtekstA"/>
        <w:rPr>
          <w:rFonts w:ascii="Segoe UI" w:hAnsi="Segoe UI" w:cs="Segoe UI"/>
          <w:b/>
          <w:bCs/>
          <w:sz w:val="20"/>
          <w:szCs w:val="20"/>
        </w:rPr>
      </w:pPr>
      <w:r w:rsidRPr="005D2894">
        <w:rPr>
          <w:rFonts w:ascii="Segoe UI" w:hAnsi="Segoe UI" w:cs="Segoe UI"/>
          <w:b/>
          <w:bCs/>
          <w:sz w:val="20"/>
          <w:szCs w:val="20"/>
        </w:rPr>
        <w:lastRenderedPageBreak/>
        <w:t>Beloop</w:t>
      </w:r>
    </w:p>
    <w:p w14:paraId="16AB4D98" w14:textId="44CC85D4" w:rsidR="005D2894" w:rsidRDefault="005D2894" w:rsidP="003A4F9F">
      <w:pPr>
        <w:pStyle w:val="HoofdtekstA"/>
        <w:rPr>
          <w:rFonts w:ascii="Segoe UI" w:hAnsi="Segoe UI" w:cs="Segoe UI"/>
          <w:b/>
          <w:bCs/>
          <w:sz w:val="20"/>
          <w:szCs w:val="20"/>
        </w:rPr>
      </w:pPr>
    </w:p>
    <w:p w14:paraId="645ED0C8" w14:textId="56E964D1" w:rsidR="00002E8D" w:rsidRPr="00002E8D" w:rsidRDefault="00002E8D" w:rsidP="00002E8D">
      <w:pPr>
        <w:pStyle w:val="Lijstalinea"/>
        <w:numPr>
          <w:ilvl w:val="0"/>
          <w:numId w:val="1"/>
        </w:numPr>
        <w:rPr>
          <w:rFonts w:ascii="Segoe UI" w:hAnsi="Segoe UI" w:cs="Segoe UI"/>
          <w:sz w:val="20"/>
          <w:szCs w:val="20"/>
          <w:u w:val="single"/>
        </w:rPr>
      </w:pPr>
      <w:r w:rsidRPr="003A4F9F">
        <w:rPr>
          <w:rFonts w:ascii="Segoe UI" w:hAnsi="Segoe UI" w:cs="Segoe UI"/>
          <w:sz w:val="20"/>
          <w:szCs w:val="20"/>
          <w:u w:val="single"/>
        </w:rPr>
        <w:t>Hermeting:</w:t>
      </w:r>
      <w:r w:rsidRPr="003A4F9F">
        <w:rPr>
          <w:rFonts w:ascii="Segoe UI" w:hAnsi="Segoe UI" w:cs="Segoe UI"/>
          <w:sz w:val="20"/>
          <w:szCs w:val="20"/>
        </w:rPr>
        <w:t xml:space="preserve"> </w:t>
      </w:r>
    </w:p>
    <w:p w14:paraId="2DFAAD16" w14:textId="77777777" w:rsidR="00002E8D" w:rsidRPr="00002E8D" w:rsidRDefault="00002E8D" w:rsidP="00002E8D">
      <w:pPr>
        <w:pStyle w:val="HoofdtekstA"/>
        <w:ind w:left="720"/>
        <w:rPr>
          <w:rFonts w:ascii="Segoe UI" w:hAnsi="Segoe UI" w:cs="Segoe UI"/>
          <w:sz w:val="20"/>
          <w:szCs w:val="20"/>
        </w:rPr>
      </w:pPr>
      <w:r w:rsidRPr="00002E8D">
        <w:rPr>
          <w:rFonts w:ascii="Segoe UI" w:hAnsi="Segoe UI" w:cs="Segoe UI"/>
          <w:sz w:val="20"/>
          <w:szCs w:val="20"/>
        </w:rPr>
        <w:t>Door de Covid-pandemie werden diverse plannen uitgesteld. Aandacht verschoof, wat noodzakelijk was om goede zorg te bieden. Vanuit de vakgroep was het voornemen, om dmv een vragenlijst, in 2022 een hermeting te doen om zicht te houden op taakherschikking binnen de revalidatiegeneeskunde. Deze vragenlijst werd in eerdere jaren ook afgenomen binnen de leden van de</w:t>
      </w:r>
      <w:r>
        <w:rPr>
          <w:rFonts w:ascii="Segoe UI" w:hAnsi="Segoe UI" w:cs="Segoe UI"/>
          <w:sz w:val="20"/>
          <w:szCs w:val="20"/>
        </w:rPr>
        <w:t xml:space="preserve"> </w:t>
      </w:r>
      <w:r w:rsidRPr="00002E8D">
        <w:rPr>
          <w:rFonts w:ascii="Segoe UI" w:hAnsi="Segoe UI" w:cs="Segoe UI"/>
          <w:sz w:val="20"/>
          <w:szCs w:val="20"/>
        </w:rPr>
        <w:t xml:space="preserve">vakgroep PA revalidatiegeneeskunde. </w:t>
      </w:r>
    </w:p>
    <w:p w14:paraId="582B16A3" w14:textId="3A60074E" w:rsidR="00002E8D" w:rsidRDefault="00002E8D" w:rsidP="00002E8D">
      <w:pPr>
        <w:pStyle w:val="HoofdtekstA"/>
        <w:numPr>
          <w:ilvl w:val="0"/>
          <w:numId w:val="1"/>
        </w:numPr>
        <w:rPr>
          <w:rFonts w:ascii="Segoe UI" w:hAnsi="Segoe UI" w:cs="Segoe UI"/>
          <w:sz w:val="20"/>
          <w:szCs w:val="20"/>
        </w:rPr>
      </w:pPr>
      <w:r w:rsidRPr="00002E8D">
        <w:rPr>
          <w:rFonts w:ascii="Segoe UI" w:hAnsi="Segoe UI" w:cs="Segoe UI"/>
          <w:sz w:val="20"/>
          <w:szCs w:val="20"/>
          <w:u w:val="single"/>
        </w:rPr>
        <w:t>Beroepsbelangen:</w:t>
      </w:r>
      <w:r w:rsidRPr="00002E8D">
        <w:rPr>
          <w:rFonts w:ascii="Segoe UI" w:hAnsi="Segoe UI" w:cs="Segoe UI"/>
          <w:sz w:val="20"/>
          <w:szCs w:val="20"/>
        </w:rPr>
        <w:t xml:space="preserve"> </w:t>
      </w:r>
    </w:p>
    <w:p w14:paraId="0B326F36" w14:textId="77777777" w:rsidR="00002E8D" w:rsidRPr="00002E8D" w:rsidRDefault="00002E8D" w:rsidP="00002E8D">
      <w:pPr>
        <w:pStyle w:val="HoofdtekstA"/>
        <w:ind w:left="720"/>
        <w:rPr>
          <w:rFonts w:ascii="Segoe UI" w:hAnsi="Segoe UI" w:cs="Segoe UI"/>
          <w:sz w:val="20"/>
          <w:szCs w:val="20"/>
        </w:rPr>
      </w:pPr>
      <w:r w:rsidRPr="00002E8D">
        <w:rPr>
          <w:rFonts w:ascii="Segoe UI" w:hAnsi="Segoe UI" w:cs="Segoe UI"/>
          <w:sz w:val="20"/>
          <w:szCs w:val="20"/>
        </w:rPr>
        <w:t>Vanuit het bestuur van de vakgroep is er aandacht gevraagd voor het toepassen en gebruiken</w:t>
      </w:r>
    </w:p>
    <w:p w14:paraId="1105163A" w14:textId="6864973F" w:rsidR="00002E8D" w:rsidRPr="00002E8D" w:rsidRDefault="00002E8D" w:rsidP="00002E8D">
      <w:pPr>
        <w:pStyle w:val="HoofdtekstA"/>
        <w:ind w:left="720"/>
        <w:rPr>
          <w:rFonts w:ascii="Segoe UI" w:hAnsi="Segoe UI" w:cs="Segoe UI"/>
          <w:sz w:val="20"/>
          <w:szCs w:val="20"/>
        </w:rPr>
      </w:pPr>
      <w:r w:rsidRPr="00002E8D">
        <w:rPr>
          <w:rFonts w:ascii="Segoe UI" w:hAnsi="Segoe UI" w:cs="Segoe UI"/>
          <w:sz w:val="20"/>
          <w:szCs w:val="20"/>
        </w:rPr>
        <w:t xml:space="preserve">van het bestaande consensusdocument op de </w:t>
      </w:r>
      <w:r>
        <w:rPr>
          <w:rFonts w:ascii="Segoe UI" w:hAnsi="Segoe UI" w:cs="Segoe UI"/>
          <w:sz w:val="20"/>
          <w:szCs w:val="20"/>
        </w:rPr>
        <w:t>e</w:t>
      </w:r>
      <w:r w:rsidRPr="00002E8D">
        <w:rPr>
          <w:rFonts w:ascii="Segoe UI" w:hAnsi="Segoe UI" w:cs="Segoe UI"/>
          <w:sz w:val="20"/>
          <w:szCs w:val="20"/>
        </w:rPr>
        <w:t xml:space="preserve">igen werkplek. Dit om zo steeds meer uniformiteit te krijgen mbt taakherschikking. </w:t>
      </w:r>
      <w:r>
        <w:rPr>
          <w:rFonts w:ascii="Segoe UI" w:hAnsi="Segoe UI" w:cs="Segoe UI"/>
          <w:sz w:val="20"/>
          <w:szCs w:val="20"/>
        </w:rPr>
        <w:t>Wat daarbij belangrijk blijft is de</w:t>
      </w:r>
      <w:r w:rsidRPr="00002E8D">
        <w:rPr>
          <w:rFonts w:ascii="Segoe UI" w:hAnsi="Segoe UI" w:cs="Segoe UI"/>
          <w:sz w:val="20"/>
          <w:szCs w:val="20"/>
        </w:rPr>
        <w:t xml:space="preserve"> zelfstandigheid in functie, aangezien de PA een zelfstandige bevoegdheid heeft. </w:t>
      </w:r>
    </w:p>
    <w:p w14:paraId="743B8FFC" w14:textId="77777777" w:rsidR="00002E8D" w:rsidRPr="003A4F9F" w:rsidRDefault="00002E8D" w:rsidP="00002E8D">
      <w:pPr>
        <w:pStyle w:val="HoofdtekstA"/>
        <w:numPr>
          <w:ilvl w:val="0"/>
          <w:numId w:val="1"/>
        </w:numPr>
        <w:rPr>
          <w:rFonts w:ascii="Segoe UI" w:hAnsi="Segoe UI" w:cs="Segoe UI"/>
          <w:sz w:val="20"/>
          <w:szCs w:val="20"/>
        </w:rPr>
      </w:pPr>
      <w:r w:rsidRPr="003A4F9F">
        <w:rPr>
          <w:rFonts w:ascii="Segoe UI" w:hAnsi="Segoe UI" w:cs="Segoe UI"/>
          <w:sz w:val="20"/>
          <w:szCs w:val="20"/>
          <w:u w:val="single"/>
        </w:rPr>
        <w:t>PR:</w:t>
      </w:r>
      <w:r w:rsidRPr="003A4F9F">
        <w:rPr>
          <w:rFonts w:ascii="Segoe UI" w:hAnsi="Segoe UI" w:cs="Segoe UI"/>
          <w:sz w:val="20"/>
          <w:szCs w:val="20"/>
        </w:rPr>
        <w:t xml:space="preserve"> </w:t>
      </w:r>
    </w:p>
    <w:p w14:paraId="2C0FBEEB" w14:textId="77777777" w:rsidR="00002E8D" w:rsidRPr="003A4F9F" w:rsidRDefault="00002E8D" w:rsidP="00002E8D">
      <w:pPr>
        <w:pStyle w:val="HoofdtekstA"/>
        <w:ind w:firstLine="708"/>
        <w:rPr>
          <w:rFonts w:ascii="Segoe UI" w:hAnsi="Segoe UI" w:cs="Segoe UI"/>
          <w:sz w:val="20"/>
          <w:szCs w:val="20"/>
        </w:rPr>
      </w:pPr>
      <w:r w:rsidRPr="003A4F9F">
        <w:rPr>
          <w:rFonts w:ascii="Segoe UI" w:hAnsi="Segoe UI" w:cs="Segoe UI"/>
          <w:sz w:val="20"/>
          <w:szCs w:val="20"/>
        </w:rPr>
        <w:t xml:space="preserve">Het participeren in wetenschappelijk onderzoek door een van de vakgroepleden blijft een </w:t>
      </w:r>
    </w:p>
    <w:p w14:paraId="731C0753" w14:textId="77777777" w:rsidR="00002E8D" w:rsidRPr="003A4F9F" w:rsidRDefault="00002E8D" w:rsidP="00002E8D">
      <w:pPr>
        <w:pStyle w:val="HoofdtekstA"/>
        <w:ind w:firstLine="708"/>
        <w:rPr>
          <w:rFonts w:ascii="Segoe UI" w:hAnsi="Segoe UI" w:cs="Segoe UI"/>
          <w:sz w:val="20"/>
          <w:szCs w:val="20"/>
        </w:rPr>
      </w:pPr>
      <w:r w:rsidRPr="003A4F9F">
        <w:rPr>
          <w:rFonts w:ascii="Segoe UI" w:hAnsi="Segoe UI" w:cs="Segoe UI"/>
          <w:sz w:val="20"/>
          <w:szCs w:val="20"/>
        </w:rPr>
        <w:t xml:space="preserve">streven. Dit is, naast een passend voorbeeld van taakherschikking, ook een manier om naar </w:t>
      </w:r>
    </w:p>
    <w:p w14:paraId="5C622DE9" w14:textId="77777777" w:rsidR="00002E8D" w:rsidRDefault="00002E8D" w:rsidP="00002E8D">
      <w:pPr>
        <w:pStyle w:val="HoofdtekstA"/>
        <w:ind w:firstLine="708"/>
        <w:rPr>
          <w:rFonts w:ascii="Segoe UI" w:hAnsi="Segoe UI" w:cs="Segoe UI"/>
          <w:sz w:val="20"/>
          <w:szCs w:val="20"/>
        </w:rPr>
      </w:pPr>
      <w:r w:rsidRPr="003A4F9F">
        <w:rPr>
          <w:rFonts w:ascii="Segoe UI" w:hAnsi="Segoe UI" w:cs="Segoe UI"/>
          <w:sz w:val="20"/>
          <w:szCs w:val="20"/>
        </w:rPr>
        <w:t xml:space="preserve">buiten te treden en zichtbaar te zijn. </w:t>
      </w:r>
      <w:r>
        <w:rPr>
          <w:rFonts w:ascii="Segoe UI" w:hAnsi="Segoe UI" w:cs="Segoe UI"/>
          <w:sz w:val="20"/>
          <w:szCs w:val="20"/>
        </w:rPr>
        <w:t xml:space="preserve">Er is gekeken welke vakgroepleden deel hebben </w:t>
      </w:r>
    </w:p>
    <w:p w14:paraId="425C7D1A" w14:textId="77777777" w:rsidR="00002E8D" w:rsidRDefault="00002E8D" w:rsidP="00002E8D">
      <w:pPr>
        <w:pStyle w:val="HoofdtekstA"/>
        <w:ind w:firstLine="708"/>
        <w:rPr>
          <w:rFonts w:ascii="Segoe UI" w:hAnsi="Segoe UI" w:cs="Segoe UI"/>
          <w:sz w:val="20"/>
          <w:szCs w:val="20"/>
        </w:rPr>
      </w:pPr>
      <w:r>
        <w:rPr>
          <w:rFonts w:ascii="Segoe UI" w:hAnsi="Segoe UI" w:cs="Segoe UI"/>
          <w:sz w:val="20"/>
          <w:szCs w:val="20"/>
        </w:rPr>
        <w:t xml:space="preserve">genomen of deelnemen aan wetenschappelijk onderzoek. Dit wordt gecontinueerd, met </w:t>
      </w:r>
    </w:p>
    <w:p w14:paraId="2528FCF1" w14:textId="7F871CA7" w:rsidR="00002E8D" w:rsidRDefault="00002E8D" w:rsidP="00002E8D">
      <w:pPr>
        <w:pStyle w:val="HoofdtekstA"/>
        <w:ind w:firstLine="708"/>
        <w:rPr>
          <w:rFonts w:ascii="Segoe UI" w:hAnsi="Segoe UI" w:cs="Segoe UI"/>
          <w:sz w:val="20"/>
          <w:szCs w:val="20"/>
        </w:rPr>
      </w:pPr>
      <w:r>
        <w:rPr>
          <w:rFonts w:ascii="Segoe UI" w:hAnsi="Segoe UI" w:cs="Segoe UI"/>
          <w:sz w:val="20"/>
          <w:szCs w:val="20"/>
        </w:rPr>
        <w:t>wellicht een vervolg dmv een presentatie of een artikel.</w:t>
      </w:r>
    </w:p>
    <w:p w14:paraId="27AF72BB" w14:textId="77777777" w:rsidR="00002E8D" w:rsidRDefault="00002E8D" w:rsidP="00002E8D">
      <w:pPr>
        <w:pStyle w:val="HoofdtekstA"/>
        <w:ind w:firstLine="708"/>
        <w:rPr>
          <w:rFonts w:ascii="Segoe UI" w:hAnsi="Segoe UI" w:cs="Segoe UI"/>
          <w:sz w:val="20"/>
          <w:szCs w:val="20"/>
        </w:rPr>
      </w:pPr>
      <w:r w:rsidRPr="003A4F9F">
        <w:rPr>
          <w:rFonts w:ascii="Segoe UI" w:hAnsi="Segoe UI" w:cs="Segoe UI"/>
          <w:sz w:val="20"/>
          <w:szCs w:val="20"/>
        </w:rPr>
        <w:t xml:space="preserve">De afgelopen jaren is de communicatie in de vakgroep meer gericht geweest op de eigen </w:t>
      </w:r>
      <w:r>
        <w:rPr>
          <w:rFonts w:ascii="Segoe UI" w:hAnsi="Segoe UI" w:cs="Segoe UI"/>
          <w:sz w:val="20"/>
          <w:szCs w:val="20"/>
        </w:rPr>
        <w:t xml:space="preserve"> </w:t>
      </w:r>
    </w:p>
    <w:p w14:paraId="0EC8FFDF" w14:textId="77777777" w:rsidR="00C178A2" w:rsidRDefault="00002E8D" w:rsidP="00C178A2">
      <w:pPr>
        <w:pStyle w:val="HoofdtekstA"/>
        <w:ind w:left="708"/>
        <w:rPr>
          <w:rFonts w:ascii="Segoe UI" w:hAnsi="Segoe UI" w:cs="Segoe UI"/>
          <w:sz w:val="20"/>
          <w:szCs w:val="20"/>
        </w:rPr>
      </w:pPr>
      <w:r w:rsidRPr="003A4F9F">
        <w:rPr>
          <w:rFonts w:ascii="Segoe UI" w:hAnsi="Segoe UI" w:cs="Segoe UI"/>
          <w:sz w:val="20"/>
          <w:szCs w:val="20"/>
        </w:rPr>
        <w:t xml:space="preserve">leden van de vakgroep. Het communiceren naar buiten krijgt in toenemende mate prioriteit. </w:t>
      </w:r>
    </w:p>
    <w:p w14:paraId="76313468" w14:textId="5398BC72" w:rsidR="00002E8D" w:rsidRPr="003A4F9F" w:rsidRDefault="00002E8D" w:rsidP="00C178A2">
      <w:pPr>
        <w:pStyle w:val="HoofdtekstA"/>
        <w:ind w:left="708"/>
        <w:rPr>
          <w:rFonts w:ascii="Segoe UI" w:hAnsi="Segoe UI" w:cs="Segoe UI"/>
          <w:sz w:val="20"/>
          <w:szCs w:val="20"/>
        </w:rPr>
      </w:pPr>
      <w:r>
        <w:rPr>
          <w:rFonts w:ascii="Segoe UI" w:hAnsi="Segoe UI" w:cs="Segoe UI"/>
          <w:sz w:val="20"/>
          <w:szCs w:val="20"/>
        </w:rPr>
        <w:t>Er is een informatieve tekst over revalidatiegeneeskunde geschreven voor de nieuwe website van de NAPA. De website richt zich op zowel intern</w:t>
      </w:r>
      <w:r w:rsidR="00C178A2">
        <w:rPr>
          <w:rFonts w:ascii="Segoe UI" w:hAnsi="Segoe UI" w:cs="Segoe UI"/>
          <w:sz w:val="20"/>
          <w:szCs w:val="20"/>
        </w:rPr>
        <w:t>e-</w:t>
      </w:r>
      <w:r>
        <w:rPr>
          <w:rFonts w:ascii="Segoe UI" w:hAnsi="Segoe UI" w:cs="Segoe UI"/>
          <w:sz w:val="20"/>
          <w:szCs w:val="20"/>
        </w:rPr>
        <w:t xml:space="preserve"> als externe contacten. </w:t>
      </w:r>
      <w:r w:rsidR="00C178A2">
        <w:rPr>
          <w:rFonts w:ascii="Segoe UI" w:hAnsi="Segoe UI" w:cs="Segoe UI"/>
          <w:sz w:val="20"/>
          <w:szCs w:val="20"/>
        </w:rPr>
        <w:t xml:space="preserve">Vakgroepleden worden in toenemende mate gestimuleerd om de vakgroeppagina op de site van NAPA te bezoeken. Dit kan zijn voor informatie maar ook voor onderling contact. </w:t>
      </w:r>
    </w:p>
    <w:p w14:paraId="58B47557" w14:textId="77777777" w:rsidR="00002E8D" w:rsidRPr="003A4F9F" w:rsidRDefault="00002E8D" w:rsidP="00002E8D">
      <w:pPr>
        <w:pStyle w:val="HoofdtekstA"/>
        <w:numPr>
          <w:ilvl w:val="0"/>
          <w:numId w:val="1"/>
        </w:numPr>
        <w:rPr>
          <w:rFonts w:ascii="Segoe UI" w:hAnsi="Segoe UI" w:cs="Segoe UI"/>
          <w:sz w:val="20"/>
          <w:szCs w:val="20"/>
        </w:rPr>
      </w:pPr>
      <w:r w:rsidRPr="003A4F9F">
        <w:rPr>
          <w:rFonts w:ascii="Segoe UI" w:hAnsi="Segoe UI" w:cs="Segoe UI"/>
          <w:bCs/>
          <w:sz w:val="20"/>
          <w:szCs w:val="20"/>
          <w:u w:val="single"/>
        </w:rPr>
        <w:t>Vakgroep:</w:t>
      </w:r>
    </w:p>
    <w:p w14:paraId="1E065DDA" w14:textId="1E34BB71" w:rsidR="00002E8D" w:rsidRDefault="00C178A2" w:rsidP="00002E8D">
      <w:pPr>
        <w:pStyle w:val="HoofdtekstA"/>
        <w:ind w:left="720"/>
        <w:rPr>
          <w:rFonts w:ascii="Segoe UI" w:hAnsi="Segoe UI" w:cs="Segoe UI"/>
          <w:bCs/>
          <w:sz w:val="20"/>
          <w:szCs w:val="20"/>
        </w:rPr>
      </w:pPr>
      <w:r>
        <w:rPr>
          <w:rFonts w:ascii="Segoe UI" w:hAnsi="Segoe UI" w:cs="Segoe UI"/>
          <w:bCs/>
          <w:sz w:val="20"/>
          <w:szCs w:val="20"/>
        </w:rPr>
        <w:t>De jaarlijkse voorzittersdag van de NAPA werd bezocht. C</w:t>
      </w:r>
      <w:r w:rsidR="00002E8D" w:rsidRPr="003A4F9F">
        <w:rPr>
          <w:rFonts w:ascii="Segoe UI" w:hAnsi="Segoe UI" w:cs="Segoe UI"/>
          <w:bCs/>
          <w:sz w:val="20"/>
          <w:szCs w:val="20"/>
        </w:rPr>
        <w:t xml:space="preserve">ontact tussen de </w:t>
      </w:r>
      <w:r>
        <w:rPr>
          <w:rFonts w:ascii="Segoe UI" w:hAnsi="Segoe UI" w:cs="Segoe UI"/>
          <w:bCs/>
          <w:sz w:val="20"/>
          <w:szCs w:val="20"/>
        </w:rPr>
        <w:t>vakgroep</w:t>
      </w:r>
      <w:r w:rsidR="00002E8D" w:rsidRPr="003A4F9F">
        <w:rPr>
          <w:rFonts w:ascii="Segoe UI" w:hAnsi="Segoe UI" w:cs="Segoe UI"/>
          <w:bCs/>
          <w:sz w:val="20"/>
          <w:szCs w:val="20"/>
        </w:rPr>
        <w:t xml:space="preserve">voorzitters </w:t>
      </w:r>
      <w:r>
        <w:rPr>
          <w:rFonts w:ascii="Segoe UI" w:hAnsi="Segoe UI" w:cs="Segoe UI"/>
          <w:bCs/>
          <w:sz w:val="20"/>
          <w:szCs w:val="20"/>
        </w:rPr>
        <w:t>kan plaatsvinden, indien nodig. In 2022 kwamen er nieuwe leden bij de vakgroep. De vakgroep blijft in ontwikkeling met ruim 100 PA`s revalidatiegeneeskunde.</w:t>
      </w:r>
    </w:p>
    <w:p w14:paraId="4F5E09A1" w14:textId="77777777" w:rsidR="00C178A2" w:rsidRDefault="00002E8D" w:rsidP="00002E8D">
      <w:pPr>
        <w:pStyle w:val="HoofdtekstA"/>
        <w:ind w:left="720"/>
        <w:rPr>
          <w:rFonts w:ascii="Segoe UI" w:hAnsi="Segoe UI" w:cs="Segoe UI"/>
          <w:sz w:val="20"/>
          <w:szCs w:val="20"/>
        </w:rPr>
      </w:pPr>
      <w:r w:rsidRPr="003A4F9F">
        <w:rPr>
          <w:rFonts w:ascii="Segoe UI" w:hAnsi="Segoe UI" w:cs="Segoe UI"/>
          <w:sz w:val="20"/>
          <w:szCs w:val="20"/>
        </w:rPr>
        <w:t xml:space="preserve">De jaarlijkse vakgroepscholing </w:t>
      </w:r>
      <w:r w:rsidR="00C178A2">
        <w:rPr>
          <w:rFonts w:ascii="Segoe UI" w:hAnsi="Segoe UI" w:cs="Segoe UI"/>
          <w:sz w:val="20"/>
          <w:szCs w:val="20"/>
        </w:rPr>
        <w:t xml:space="preserve">werd geannuleerd vanwege beperkt aantal deelnemers. Er is in kaart gebracht waarom het aantal deelnemers beperkt was. Acties hieruit zijn opgepakt. </w:t>
      </w:r>
    </w:p>
    <w:p w14:paraId="63DB2E00" w14:textId="1B4E8E3A" w:rsidR="00002E8D" w:rsidRPr="003A4F9F" w:rsidRDefault="00C178A2" w:rsidP="00002E8D">
      <w:pPr>
        <w:pStyle w:val="HoofdtekstA"/>
        <w:ind w:left="720"/>
        <w:rPr>
          <w:rFonts w:ascii="Segoe UI" w:hAnsi="Segoe UI" w:cs="Segoe UI"/>
          <w:sz w:val="20"/>
          <w:szCs w:val="20"/>
        </w:rPr>
      </w:pPr>
      <w:r>
        <w:rPr>
          <w:rFonts w:ascii="Segoe UI" w:hAnsi="Segoe UI" w:cs="Segoe UI"/>
          <w:sz w:val="20"/>
          <w:szCs w:val="20"/>
        </w:rPr>
        <w:t>De scholing staat gepland voor maart 2023.</w:t>
      </w:r>
    </w:p>
    <w:p w14:paraId="6A80B00E" w14:textId="736AA0AC" w:rsidR="00002E8D" w:rsidRPr="003A4F9F" w:rsidRDefault="00C178A2" w:rsidP="00002E8D">
      <w:pPr>
        <w:pStyle w:val="HoofdtekstA"/>
        <w:ind w:left="720"/>
        <w:rPr>
          <w:rFonts w:ascii="Segoe UI" w:hAnsi="Segoe UI" w:cs="Segoe UI"/>
          <w:bCs/>
          <w:sz w:val="20"/>
          <w:szCs w:val="20"/>
        </w:rPr>
      </w:pPr>
      <w:r>
        <w:rPr>
          <w:rFonts w:ascii="Segoe UI" w:hAnsi="Segoe UI" w:cs="Segoe UI"/>
          <w:sz w:val="20"/>
          <w:szCs w:val="20"/>
        </w:rPr>
        <w:t xml:space="preserve">In 2022 was het streven om de </w:t>
      </w:r>
      <w:r w:rsidR="00002E8D" w:rsidRPr="003A4F9F">
        <w:rPr>
          <w:rFonts w:ascii="Segoe UI" w:hAnsi="Segoe UI" w:cs="Segoe UI"/>
          <w:sz w:val="20"/>
          <w:szCs w:val="20"/>
        </w:rPr>
        <w:t xml:space="preserve">vakgroep </w:t>
      </w:r>
      <w:r>
        <w:rPr>
          <w:rFonts w:ascii="Segoe UI" w:hAnsi="Segoe UI" w:cs="Segoe UI"/>
          <w:sz w:val="20"/>
          <w:szCs w:val="20"/>
        </w:rPr>
        <w:t xml:space="preserve">verder te </w:t>
      </w:r>
      <w:r w:rsidR="00002E8D" w:rsidRPr="003A4F9F">
        <w:rPr>
          <w:rFonts w:ascii="Segoe UI" w:hAnsi="Segoe UI" w:cs="Segoe UI"/>
          <w:sz w:val="20"/>
          <w:szCs w:val="20"/>
        </w:rPr>
        <w:t>professionalise</w:t>
      </w:r>
      <w:r>
        <w:rPr>
          <w:rFonts w:ascii="Segoe UI" w:hAnsi="Segoe UI" w:cs="Segoe UI"/>
          <w:sz w:val="20"/>
          <w:szCs w:val="20"/>
        </w:rPr>
        <w:t>ren, dit oa.</w:t>
      </w:r>
      <w:r w:rsidR="00002E8D" w:rsidRPr="003A4F9F">
        <w:rPr>
          <w:rFonts w:ascii="Segoe UI" w:hAnsi="Segoe UI" w:cs="Segoe UI"/>
          <w:sz w:val="20"/>
          <w:szCs w:val="20"/>
        </w:rPr>
        <w:t xml:space="preserve"> door </w:t>
      </w:r>
      <w:r>
        <w:rPr>
          <w:rFonts w:ascii="Segoe UI" w:hAnsi="Segoe UI" w:cs="Segoe UI"/>
          <w:sz w:val="20"/>
          <w:szCs w:val="20"/>
        </w:rPr>
        <w:t xml:space="preserve">het </w:t>
      </w:r>
      <w:r w:rsidR="00002E8D" w:rsidRPr="003A4F9F">
        <w:rPr>
          <w:rFonts w:ascii="Segoe UI" w:hAnsi="Segoe UI" w:cs="Segoe UI"/>
          <w:sz w:val="20"/>
          <w:szCs w:val="20"/>
        </w:rPr>
        <w:t xml:space="preserve">opstellen </w:t>
      </w:r>
      <w:r>
        <w:rPr>
          <w:rFonts w:ascii="Segoe UI" w:hAnsi="Segoe UI" w:cs="Segoe UI"/>
          <w:sz w:val="20"/>
          <w:szCs w:val="20"/>
        </w:rPr>
        <w:t xml:space="preserve">van </w:t>
      </w:r>
      <w:r w:rsidR="00002E8D" w:rsidRPr="003A4F9F">
        <w:rPr>
          <w:rFonts w:ascii="Segoe UI" w:hAnsi="Segoe UI" w:cs="Segoe UI"/>
          <w:sz w:val="20"/>
          <w:szCs w:val="20"/>
        </w:rPr>
        <w:t>statuten, doelstellingen en func</w:t>
      </w:r>
      <w:r w:rsidR="00002E8D">
        <w:rPr>
          <w:rFonts w:ascii="Segoe UI" w:hAnsi="Segoe UI" w:cs="Segoe UI"/>
          <w:sz w:val="20"/>
          <w:szCs w:val="20"/>
        </w:rPr>
        <w:t>t</w:t>
      </w:r>
      <w:r w:rsidR="00002E8D" w:rsidRPr="003A4F9F">
        <w:rPr>
          <w:rFonts w:ascii="Segoe UI" w:hAnsi="Segoe UI" w:cs="Segoe UI"/>
          <w:sz w:val="20"/>
          <w:szCs w:val="20"/>
        </w:rPr>
        <w:t>ietaken.</w:t>
      </w:r>
      <w:r>
        <w:rPr>
          <w:rFonts w:ascii="Segoe UI" w:hAnsi="Segoe UI" w:cs="Segoe UI"/>
          <w:sz w:val="20"/>
          <w:szCs w:val="20"/>
        </w:rPr>
        <w:t xml:space="preserve"> Ook dit is vanwege beperkte prioriteit doorgeschoven naar 2023.</w:t>
      </w:r>
    </w:p>
    <w:p w14:paraId="0BCA20F3" w14:textId="77777777" w:rsidR="00002E8D" w:rsidRDefault="00002E8D" w:rsidP="003A4F9F">
      <w:pPr>
        <w:pStyle w:val="HoofdtekstA"/>
        <w:rPr>
          <w:rFonts w:ascii="Segoe UI" w:hAnsi="Segoe UI" w:cs="Segoe UI"/>
          <w:sz w:val="20"/>
          <w:szCs w:val="20"/>
        </w:rPr>
      </w:pPr>
    </w:p>
    <w:p w14:paraId="15871EC9" w14:textId="2F83DAFE" w:rsidR="005D2894" w:rsidRDefault="005D2894" w:rsidP="003A4F9F">
      <w:pPr>
        <w:pStyle w:val="HoofdtekstA"/>
        <w:rPr>
          <w:rFonts w:ascii="Segoe UI" w:hAnsi="Segoe UI" w:cs="Segoe UI"/>
          <w:b/>
          <w:bCs/>
          <w:sz w:val="20"/>
          <w:szCs w:val="20"/>
        </w:rPr>
      </w:pPr>
      <w:r w:rsidRPr="005D2894">
        <w:rPr>
          <w:rFonts w:ascii="Segoe UI" w:hAnsi="Segoe UI" w:cs="Segoe UI"/>
          <w:b/>
          <w:bCs/>
          <w:sz w:val="20"/>
          <w:szCs w:val="20"/>
        </w:rPr>
        <w:t>Conclusie</w:t>
      </w:r>
    </w:p>
    <w:p w14:paraId="707511EB" w14:textId="40893314" w:rsidR="00CF1FD7" w:rsidRDefault="00CF1FD7" w:rsidP="003A4F9F">
      <w:pPr>
        <w:pStyle w:val="HoofdtekstA"/>
        <w:rPr>
          <w:rFonts w:ascii="Segoe UI" w:hAnsi="Segoe UI" w:cs="Segoe UI"/>
          <w:sz w:val="20"/>
          <w:szCs w:val="20"/>
        </w:rPr>
      </w:pPr>
      <w:r w:rsidRPr="00CF1FD7">
        <w:rPr>
          <w:rFonts w:ascii="Segoe UI" w:hAnsi="Segoe UI" w:cs="Segoe UI"/>
          <w:sz w:val="20"/>
          <w:szCs w:val="20"/>
        </w:rPr>
        <w:t>Door Covid-19 zijn prioriteiten in de zorg veranderd. Ook bij div</w:t>
      </w:r>
      <w:r w:rsidR="00C74C8F">
        <w:rPr>
          <w:rFonts w:ascii="Segoe UI" w:hAnsi="Segoe UI" w:cs="Segoe UI"/>
          <w:sz w:val="20"/>
          <w:szCs w:val="20"/>
        </w:rPr>
        <w:t>e</w:t>
      </w:r>
      <w:r w:rsidRPr="00CF1FD7">
        <w:rPr>
          <w:rFonts w:ascii="Segoe UI" w:hAnsi="Segoe UI" w:cs="Segoe UI"/>
          <w:sz w:val="20"/>
          <w:szCs w:val="20"/>
        </w:rPr>
        <w:t>rse v</w:t>
      </w:r>
      <w:r w:rsidR="00C74C8F">
        <w:rPr>
          <w:rFonts w:ascii="Segoe UI" w:hAnsi="Segoe UI" w:cs="Segoe UI"/>
          <w:sz w:val="20"/>
          <w:szCs w:val="20"/>
        </w:rPr>
        <w:t>akgroep</w:t>
      </w:r>
      <w:r w:rsidRPr="00CF1FD7">
        <w:rPr>
          <w:rFonts w:ascii="Segoe UI" w:hAnsi="Segoe UI" w:cs="Segoe UI"/>
          <w:sz w:val="20"/>
          <w:szCs w:val="20"/>
        </w:rPr>
        <w:t>leden heeft dit tot andere of aangepaste</w:t>
      </w:r>
      <w:r w:rsidR="00C74C8F">
        <w:rPr>
          <w:rFonts w:ascii="Segoe UI" w:hAnsi="Segoe UI" w:cs="Segoe UI"/>
          <w:sz w:val="20"/>
          <w:szCs w:val="20"/>
        </w:rPr>
        <w:t xml:space="preserve"> </w:t>
      </w:r>
      <w:r w:rsidRPr="00CF1FD7">
        <w:rPr>
          <w:rFonts w:ascii="Segoe UI" w:hAnsi="Segoe UI" w:cs="Segoe UI"/>
          <w:sz w:val="20"/>
          <w:szCs w:val="20"/>
        </w:rPr>
        <w:t>werkzaamhed</w:t>
      </w:r>
      <w:r w:rsidR="00C74C8F">
        <w:rPr>
          <w:rFonts w:ascii="Segoe UI" w:hAnsi="Segoe UI" w:cs="Segoe UI"/>
          <w:sz w:val="20"/>
          <w:szCs w:val="20"/>
        </w:rPr>
        <w:t>e</w:t>
      </w:r>
      <w:r w:rsidRPr="00CF1FD7">
        <w:rPr>
          <w:rFonts w:ascii="Segoe UI" w:hAnsi="Segoe UI" w:cs="Segoe UI"/>
          <w:sz w:val="20"/>
          <w:szCs w:val="20"/>
        </w:rPr>
        <w:t>n gel</w:t>
      </w:r>
      <w:r w:rsidR="00C74C8F">
        <w:rPr>
          <w:rFonts w:ascii="Segoe UI" w:hAnsi="Segoe UI" w:cs="Segoe UI"/>
          <w:sz w:val="20"/>
          <w:szCs w:val="20"/>
        </w:rPr>
        <w:t>ei</w:t>
      </w:r>
      <w:r w:rsidRPr="00CF1FD7">
        <w:rPr>
          <w:rFonts w:ascii="Segoe UI" w:hAnsi="Segoe UI" w:cs="Segoe UI"/>
          <w:sz w:val="20"/>
          <w:szCs w:val="20"/>
        </w:rPr>
        <w:t xml:space="preserve">d. Speerpunten van 2021-2022 worden vervolgd in 2023. </w:t>
      </w:r>
    </w:p>
    <w:p w14:paraId="50B0B5E4" w14:textId="6DE1B3A5" w:rsidR="00C74C8F" w:rsidRDefault="00C74C8F" w:rsidP="00C74C8F">
      <w:pPr>
        <w:pStyle w:val="HoofdtekstA"/>
        <w:rPr>
          <w:rFonts w:ascii="Segoe UI" w:hAnsi="Segoe UI" w:cs="Segoe UI"/>
          <w:sz w:val="20"/>
          <w:szCs w:val="20"/>
        </w:rPr>
      </w:pPr>
      <w:r>
        <w:rPr>
          <w:rFonts w:ascii="Segoe UI" w:hAnsi="Segoe UI" w:cs="Segoe UI"/>
          <w:sz w:val="20"/>
          <w:szCs w:val="20"/>
        </w:rPr>
        <w:t xml:space="preserve">Zo ook het afnemen bij de vakgroepleden van de </w:t>
      </w:r>
      <w:r w:rsidRPr="00002E8D">
        <w:rPr>
          <w:rFonts w:ascii="Segoe UI" w:hAnsi="Segoe UI" w:cs="Segoe UI"/>
          <w:sz w:val="20"/>
          <w:szCs w:val="20"/>
        </w:rPr>
        <w:t xml:space="preserve">vragenlijst </w:t>
      </w:r>
      <w:r>
        <w:rPr>
          <w:rFonts w:ascii="Segoe UI" w:hAnsi="Segoe UI" w:cs="Segoe UI"/>
          <w:sz w:val="20"/>
          <w:szCs w:val="20"/>
        </w:rPr>
        <w:t>met betrekking tot taakherschikking</w:t>
      </w:r>
      <w:r w:rsidRPr="00002E8D">
        <w:rPr>
          <w:rFonts w:ascii="Segoe UI" w:hAnsi="Segoe UI" w:cs="Segoe UI"/>
          <w:sz w:val="20"/>
          <w:szCs w:val="20"/>
        </w:rPr>
        <w:t>.</w:t>
      </w:r>
    </w:p>
    <w:p w14:paraId="177DD067" w14:textId="0CF861F5" w:rsidR="00C74C8F" w:rsidRPr="00CF1FD7" w:rsidRDefault="00C74C8F" w:rsidP="003A4F9F">
      <w:pPr>
        <w:pStyle w:val="HoofdtekstA"/>
        <w:rPr>
          <w:rFonts w:ascii="Segoe UI" w:hAnsi="Segoe UI" w:cs="Segoe UI"/>
          <w:sz w:val="20"/>
          <w:szCs w:val="20"/>
        </w:rPr>
      </w:pPr>
      <w:r>
        <w:rPr>
          <w:rFonts w:ascii="Segoe UI" w:hAnsi="Segoe UI" w:cs="Segoe UI"/>
          <w:sz w:val="20"/>
          <w:szCs w:val="20"/>
        </w:rPr>
        <w:t>Er wordt met de leden gesproken over het daadwerkelijke gebruik van het consensusdocument op de werkplek. De PA wordt in toenemende mate gevraagd voor betrokkenheid bij richtlijnen, dit stimuleert het bestuur van de vakgroep.</w:t>
      </w:r>
    </w:p>
    <w:p w14:paraId="2D9DFC02" w14:textId="091E84FA" w:rsidR="00CF1FD7" w:rsidRDefault="00CF1FD7" w:rsidP="003A4F9F">
      <w:pPr>
        <w:pStyle w:val="HoofdtekstA"/>
        <w:rPr>
          <w:rFonts w:ascii="Segoe UI" w:hAnsi="Segoe UI" w:cs="Segoe UI"/>
          <w:b/>
          <w:bCs/>
          <w:sz w:val="20"/>
          <w:szCs w:val="20"/>
        </w:rPr>
      </w:pPr>
    </w:p>
    <w:p w14:paraId="72E022CA" w14:textId="1BA39386" w:rsidR="00EC70AA" w:rsidRDefault="00EC70AA" w:rsidP="003A4F9F">
      <w:pPr>
        <w:pStyle w:val="HoofdtekstA"/>
        <w:rPr>
          <w:rFonts w:ascii="Segoe UI" w:hAnsi="Segoe UI" w:cs="Segoe UI"/>
          <w:b/>
          <w:bCs/>
          <w:sz w:val="20"/>
          <w:szCs w:val="20"/>
        </w:rPr>
      </w:pPr>
    </w:p>
    <w:p w14:paraId="6D5F4422" w14:textId="1D623D97" w:rsidR="00EC70AA" w:rsidRPr="00EC70AA" w:rsidRDefault="00EC70AA" w:rsidP="003A4F9F">
      <w:pPr>
        <w:pStyle w:val="HoofdtekstA"/>
        <w:rPr>
          <w:rFonts w:ascii="Segoe UI" w:hAnsi="Segoe UI" w:cs="Segoe UI"/>
          <w:sz w:val="20"/>
          <w:szCs w:val="20"/>
        </w:rPr>
      </w:pPr>
      <w:r w:rsidRPr="00EC70AA">
        <w:rPr>
          <w:rFonts w:ascii="Segoe UI" w:hAnsi="Segoe UI" w:cs="Segoe UI"/>
          <w:sz w:val="20"/>
          <w:szCs w:val="20"/>
        </w:rPr>
        <w:t>Betty Vliexs</w:t>
      </w:r>
    </w:p>
    <w:p w14:paraId="5CE195AE" w14:textId="7421359B" w:rsidR="00EC70AA" w:rsidRPr="00EC70AA" w:rsidRDefault="00EC70AA" w:rsidP="003A4F9F">
      <w:pPr>
        <w:pStyle w:val="HoofdtekstA"/>
        <w:rPr>
          <w:rFonts w:ascii="Segoe UI" w:hAnsi="Segoe UI" w:cs="Segoe UI"/>
          <w:sz w:val="20"/>
          <w:szCs w:val="20"/>
        </w:rPr>
      </w:pPr>
      <w:r w:rsidRPr="00EC70AA">
        <w:rPr>
          <w:rFonts w:ascii="Segoe UI" w:hAnsi="Segoe UI" w:cs="Segoe UI"/>
          <w:sz w:val="20"/>
          <w:szCs w:val="20"/>
        </w:rPr>
        <w:t>Voorzitter vakgroep PA revalidatiegeneeskunde</w:t>
      </w:r>
    </w:p>
    <w:sectPr w:rsidR="00EC70AA" w:rsidRPr="00EC70A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00A2"/>
    <w:multiLevelType w:val="hybridMultilevel"/>
    <w:tmpl w:val="A0881994"/>
    <w:lvl w:ilvl="0" w:tplc="1A4AD09C">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662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9F"/>
    <w:rsid w:val="00002E8D"/>
    <w:rsid w:val="00215842"/>
    <w:rsid w:val="003A4F9F"/>
    <w:rsid w:val="003E0E68"/>
    <w:rsid w:val="00402279"/>
    <w:rsid w:val="00434905"/>
    <w:rsid w:val="0050063A"/>
    <w:rsid w:val="00546B9A"/>
    <w:rsid w:val="005D2894"/>
    <w:rsid w:val="006E63C2"/>
    <w:rsid w:val="0096633C"/>
    <w:rsid w:val="00A32C73"/>
    <w:rsid w:val="00C178A2"/>
    <w:rsid w:val="00C74C8F"/>
    <w:rsid w:val="00CF1FD7"/>
    <w:rsid w:val="00EC7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6908A"/>
  <w15:chartTrackingRefBased/>
  <w15:docId w15:val="{1DF0C9F3-1431-4E10-9A0A-4EA48E5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F9F"/>
    <w:pPr>
      <w:spacing w:after="0" w:line="240" w:lineRule="auto"/>
    </w:pPr>
    <w:rPr>
      <w:rFonts w:ascii="Arial" w:hAnsi="Arial" w:cs="Arial"/>
    </w:rPr>
  </w:style>
  <w:style w:type="paragraph" w:styleId="Kop1">
    <w:name w:val="heading 1"/>
    <w:basedOn w:val="Standaard"/>
    <w:next w:val="Standaard"/>
    <w:link w:val="Kop1Char"/>
    <w:uiPriority w:val="9"/>
    <w:qFormat/>
    <w:rsid w:val="003E0E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E0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E0E6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0E6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E0E6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E0E68"/>
    <w:rPr>
      <w:rFonts w:asciiTheme="majorHAnsi" w:eastAsiaTheme="majorEastAsia" w:hAnsiTheme="majorHAnsi" w:cstheme="majorBidi"/>
      <w:b/>
      <w:bCs/>
      <w:color w:val="4F81BD" w:themeColor="accent1"/>
      <w:sz w:val="20"/>
    </w:rPr>
  </w:style>
  <w:style w:type="paragraph" w:styleId="Lijstalinea">
    <w:name w:val="List Paragraph"/>
    <w:basedOn w:val="Standaard"/>
    <w:uiPriority w:val="34"/>
    <w:qFormat/>
    <w:rsid w:val="003E0E68"/>
    <w:pPr>
      <w:ind w:left="720"/>
      <w:contextualSpacing/>
    </w:pPr>
  </w:style>
  <w:style w:type="paragraph" w:customStyle="1" w:styleId="HoofdtekstA">
    <w:name w:val="Hoofdtekst A"/>
    <w:rsid w:val="003A4F9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qwL2V19rdAhVFKH0KHS6yCSYQjRx6BAgBEAU&amp;url=https://www.medixpublishers.nl/nieuws/artikel/medix-maakt-vakblad-voor-de-physician-assistant&amp;psig=AOvVaw17rkgKB6E_jpsaaGErIcqL&amp;ust=1538120403486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Fs4b92NrdAhVrIjQIHaIUD8kQjRx6BAgBEAU&amp;url=https://nl.123rf.com/photo_73253167_set-van-vector-cartoon-illustraties-van-mensen-met-een-handicap-ge%C3%AFsoleerd-op-wit-.html&amp;psig=AOvVaw2gYPLSbPykxBKOTtibf7_R&amp;ust=15381208805991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Klimmendaal</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Vliexs</dc:creator>
  <cp:keywords/>
  <dc:description/>
  <cp:lastModifiedBy>Tanja Prins</cp:lastModifiedBy>
  <cp:revision>2</cp:revision>
  <dcterms:created xsi:type="dcterms:W3CDTF">2023-02-20T09:30:00Z</dcterms:created>
  <dcterms:modified xsi:type="dcterms:W3CDTF">2023-02-20T09:30:00Z</dcterms:modified>
</cp:coreProperties>
</file>